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1806" w14:textId="00D5DEC6" w:rsidR="00860F95" w:rsidRPr="007E6D0F" w:rsidRDefault="00860F95" w:rsidP="00860F95">
      <w:pPr>
        <w:jc w:val="center"/>
        <w:rPr>
          <w:rFonts w:ascii="Times New Roman" w:hAnsi="Times New Roman" w:cs="Times New Roman"/>
          <w:b/>
          <w:bCs/>
          <w:color w:val="0070C0"/>
          <w:sz w:val="40"/>
          <w:szCs w:val="40"/>
          <w:u w:val="single"/>
        </w:rPr>
      </w:pPr>
      <w:r w:rsidRPr="007E6D0F">
        <w:rPr>
          <w:rFonts w:ascii="Times New Roman" w:hAnsi="Times New Roman" w:cs="Times New Roman"/>
          <w:b/>
          <w:bCs/>
          <w:color w:val="0070C0"/>
          <w:sz w:val="40"/>
          <w:szCs w:val="40"/>
          <w:u w:val="single"/>
        </w:rPr>
        <w:t>Bills passed by the Democrat Majority Legislature 2021-2022 Session</w:t>
      </w:r>
    </w:p>
    <w:p w14:paraId="65D57572" w14:textId="77777777" w:rsidR="00860F95" w:rsidRDefault="00860F95" w:rsidP="00860F95">
      <w:pPr>
        <w:rPr>
          <w:rFonts w:cstheme="minorHAnsi"/>
          <w:b/>
          <w:bCs/>
          <w:color w:val="000000" w:themeColor="text1"/>
          <w:sz w:val="36"/>
          <w:szCs w:val="36"/>
          <w:u w:val="single"/>
        </w:rPr>
      </w:pPr>
    </w:p>
    <w:p w14:paraId="036DF2F9" w14:textId="45A1A8CC" w:rsidR="00F03AB4" w:rsidRPr="00F03AB4" w:rsidRDefault="00F03AB4" w:rsidP="00860F95">
      <w:pPr>
        <w:jc w:val="center"/>
        <w:rPr>
          <w:rFonts w:cstheme="minorHAnsi"/>
          <w:b/>
          <w:bCs/>
          <w:color w:val="000000" w:themeColor="text1"/>
          <w:sz w:val="36"/>
          <w:szCs w:val="36"/>
          <w:u w:val="single"/>
        </w:rPr>
      </w:pPr>
      <w:r w:rsidRPr="00F03AB4">
        <w:rPr>
          <w:rFonts w:cstheme="minorHAnsi"/>
          <w:b/>
          <w:bCs/>
          <w:color w:val="000000" w:themeColor="text1"/>
          <w:sz w:val="36"/>
          <w:szCs w:val="36"/>
          <w:u w:val="single"/>
        </w:rPr>
        <w:t>ABORTION</w:t>
      </w:r>
      <w:r w:rsidR="00B2059A">
        <w:rPr>
          <w:rFonts w:cstheme="minorHAnsi"/>
          <w:b/>
          <w:bCs/>
          <w:color w:val="000000" w:themeColor="text1"/>
          <w:sz w:val="36"/>
          <w:szCs w:val="36"/>
          <w:u w:val="single"/>
        </w:rPr>
        <w:t xml:space="preserve"> AND LIFE ISSUES</w:t>
      </w:r>
    </w:p>
    <w:p w14:paraId="1F4EBA45" w14:textId="77777777" w:rsidR="00D00488" w:rsidRDefault="00D00488" w:rsidP="00B40D44">
      <w:pPr>
        <w:rPr>
          <w:rFonts w:cstheme="minorHAnsi"/>
          <w:b/>
          <w:bCs/>
          <w:color w:val="FF0000"/>
          <w:u w:val="single"/>
        </w:rPr>
      </w:pPr>
    </w:p>
    <w:p w14:paraId="7364B2AD" w14:textId="2C0EEE3C" w:rsidR="00B40D44" w:rsidRPr="0073240D" w:rsidRDefault="00B40D44" w:rsidP="00B40D44">
      <w:pPr>
        <w:rPr>
          <w:rFonts w:cstheme="minorHAnsi"/>
          <w:b/>
          <w:bCs/>
          <w:color w:val="FF0000"/>
          <w:u w:val="single"/>
        </w:rPr>
      </w:pPr>
      <w:r w:rsidRPr="0073240D">
        <w:rPr>
          <w:rFonts w:cstheme="minorHAnsi"/>
          <w:b/>
          <w:bCs/>
          <w:color w:val="FF0000"/>
          <w:u w:val="single"/>
        </w:rPr>
        <w:t>Promotes Abortion</w:t>
      </w:r>
    </w:p>
    <w:p w14:paraId="7927848A" w14:textId="77777777" w:rsidR="00B40D44" w:rsidRPr="0073240D" w:rsidRDefault="00B40D44" w:rsidP="00B40D44">
      <w:pPr>
        <w:rPr>
          <w:rFonts w:cstheme="minorHAnsi"/>
          <w:b/>
          <w:bCs/>
        </w:rPr>
      </w:pPr>
      <w:r w:rsidRPr="0073240D">
        <w:rPr>
          <w:rFonts w:cstheme="minorHAnsi"/>
          <w:b/>
          <w:bCs/>
        </w:rPr>
        <w:t>Constitutional Amendment Legalizing Full Term Abortion</w:t>
      </w:r>
    </w:p>
    <w:p w14:paraId="7C149F56" w14:textId="73896ED9" w:rsidR="00B40D44" w:rsidRPr="0073240D" w:rsidRDefault="00B40D44" w:rsidP="00B40D44">
      <w:pPr>
        <w:rPr>
          <w:rFonts w:cstheme="minorHAnsi"/>
          <w:b/>
          <w:bCs/>
        </w:rPr>
      </w:pPr>
      <w:r w:rsidRPr="0073240D">
        <w:rPr>
          <w:rFonts w:cstheme="minorHAnsi"/>
          <w:b/>
          <w:bCs/>
        </w:rPr>
        <w:t>SCA</w:t>
      </w:r>
      <w:r w:rsidR="003D6AA5" w:rsidRPr="0073240D">
        <w:rPr>
          <w:rFonts w:cstheme="minorHAnsi"/>
          <w:b/>
          <w:bCs/>
        </w:rPr>
        <w:t xml:space="preserve"> </w:t>
      </w:r>
      <w:r w:rsidRPr="0073240D">
        <w:rPr>
          <w:rFonts w:cstheme="minorHAnsi"/>
          <w:b/>
          <w:bCs/>
        </w:rPr>
        <w:t>10 Reproductive freedom.</w:t>
      </w:r>
    </w:p>
    <w:p w14:paraId="3E31942A" w14:textId="77777777" w:rsidR="00B40D44" w:rsidRPr="0073240D" w:rsidRDefault="00B40D44" w:rsidP="00B40D44">
      <w:pPr>
        <w:autoSpaceDE w:val="0"/>
        <w:autoSpaceDN w:val="0"/>
        <w:adjustRightInd w:val="0"/>
        <w:rPr>
          <w:rFonts w:cstheme="minorHAnsi"/>
          <w:bCs/>
          <w:color w:val="000000"/>
        </w:rPr>
      </w:pPr>
      <w:r w:rsidRPr="0073240D">
        <w:rPr>
          <w:rFonts w:cstheme="minorHAnsi"/>
          <w:bCs/>
          <w:color w:val="000000"/>
        </w:rPr>
        <w:t>Eduardo Garcia –YES</w:t>
      </w:r>
    </w:p>
    <w:p w14:paraId="0F0DD4B8" w14:textId="77777777" w:rsidR="00B40D44" w:rsidRPr="0073240D" w:rsidRDefault="00B40D44" w:rsidP="00B40D44">
      <w:pPr>
        <w:pStyle w:val="NormalWeb"/>
        <w:rPr>
          <w:rFonts w:asciiTheme="minorHAnsi" w:hAnsiTheme="minorHAnsi" w:cstheme="minorHAnsi"/>
        </w:rPr>
      </w:pPr>
      <w:r w:rsidRPr="0073240D">
        <w:rPr>
          <w:rFonts w:asciiTheme="minorHAnsi" w:hAnsiTheme="minorHAnsi" w:cstheme="minorHAnsi"/>
        </w:rPr>
        <w:t>This bill became Proposition 1 on the November 2022 ballot.  It goes beyond any state’s law and legalizes abortion without restriction including up to the time of birth.</w:t>
      </w:r>
    </w:p>
    <w:p w14:paraId="20A658EF" w14:textId="77777777" w:rsidR="00B40D44" w:rsidRPr="0073240D" w:rsidRDefault="00B40D44" w:rsidP="00B40D44">
      <w:pPr>
        <w:rPr>
          <w:rFonts w:cstheme="minorHAnsi"/>
          <w:b/>
          <w:bCs/>
          <w:color w:val="FF0000"/>
          <w:u w:val="single"/>
        </w:rPr>
      </w:pPr>
      <w:r w:rsidRPr="0073240D">
        <w:rPr>
          <w:rFonts w:cstheme="minorHAnsi"/>
          <w:b/>
          <w:bCs/>
          <w:color w:val="FF0000"/>
          <w:u w:val="single"/>
        </w:rPr>
        <w:t>Promotes Abortion</w:t>
      </w:r>
    </w:p>
    <w:p w14:paraId="28AE843E" w14:textId="7B47BBE1" w:rsidR="00B40D44" w:rsidRPr="0073240D" w:rsidRDefault="00B40D44" w:rsidP="00B40D44">
      <w:pPr>
        <w:rPr>
          <w:rFonts w:cstheme="minorHAnsi"/>
          <w:b/>
          <w:bCs/>
        </w:rPr>
      </w:pPr>
      <w:r w:rsidRPr="0073240D">
        <w:rPr>
          <w:rFonts w:cstheme="minorHAnsi"/>
          <w:b/>
          <w:bCs/>
        </w:rPr>
        <w:t>AB</w:t>
      </w:r>
      <w:r w:rsidR="003D6AA5" w:rsidRPr="0073240D">
        <w:rPr>
          <w:rFonts w:cstheme="minorHAnsi"/>
          <w:b/>
          <w:bCs/>
        </w:rPr>
        <w:t xml:space="preserve"> </w:t>
      </w:r>
      <w:r w:rsidRPr="0073240D">
        <w:rPr>
          <w:rFonts w:cstheme="minorHAnsi"/>
          <w:b/>
          <w:bCs/>
        </w:rPr>
        <w:t xml:space="preserve">2223 Reproductive health </w:t>
      </w:r>
    </w:p>
    <w:p w14:paraId="4A1419F0" w14:textId="77777777" w:rsidR="00B40D44" w:rsidRPr="0073240D" w:rsidRDefault="00B40D44" w:rsidP="00B40D44">
      <w:pPr>
        <w:autoSpaceDE w:val="0"/>
        <w:autoSpaceDN w:val="0"/>
        <w:adjustRightInd w:val="0"/>
        <w:rPr>
          <w:rFonts w:cstheme="minorHAnsi"/>
          <w:bCs/>
          <w:color w:val="000000"/>
        </w:rPr>
      </w:pPr>
      <w:r w:rsidRPr="0073240D">
        <w:rPr>
          <w:rFonts w:cstheme="minorHAnsi"/>
          <w:bCs/>
          <w:color w:val="000000"/>
        </w:rPr>
        <w:t>Eduardo Garcia –YES</w:t>
      </w:r>
    </w:p>
    <w:p w14:paraId="0033D6BF" w14:textId="2CD1EF84" w:rsidR="00B40D44" w:rsidRPr="0073240D" w:rsidRDefault="00B40D44" w:rsidP="00B40D44">
      <w:pPr>
        <w:pStyle w:val="NormalWeb"/>
        <w:rPr>
          <w:rFonts w:asciiTheme="minorHAnsi" w:hAnsiTheme="minorHAnsi" w:cstheme="minorHAnsi"/>
        </w:rPr>
      </w:pPr>
      <w:r w:rsidRPr="0073240D">
        <w:rPr>
          <w:rFonts w:asciiTheme="minorHAnsi" w:hAnsiTheme="minorHAnsi" w:cstheme="minorHAnsi"/>
        </w:rPr>
        <w:t xml:space="preserve">Removes from existing law, under duties of the coroner, the duty to inquire into and determine the circumstances, manner, and cause of all deaths related to or following known or suspected self-induced or criminal abortion. </w:t>
      </w:r>
    </w:p>
    <w:p w14:paraId="2970FA63" w14:textId="77777777" w:rsidR="004229CC" w:rsidRPr="004229CC" w:rsidRDefault="004229CC" w:rsidP="00B40D44">
      <w:pPr>
        <w:pStyle w:val="NormalWeb"/>
        <w:rPr>
          <w:rFonts w:asciiTheme="minorHAnsi" w:hAnsiTheme="minorHAnsi" w:cstheme="minorHAnsi"/>
        </w:rPr>
      </w:pPr>
      <w:r w:rsidRPr="004229CC">
        <w:rPr>
          <w:rFonts w:asciiTheme="minorHAnsi" w:hAnsiTheme="minorHAnsi" w:cstheme="minorHAnsi"/>
        </w:rPr>
        <w:t>Shields a woman and anyone who assists her from civil or criminal liability for fetal and perinatal (post-birth) deaths due to substance abuse during pregnancy or failed at-home abortions. Simultaneously, this bill discourages law enforcement from investigating the deaths of newborn babies by creating a new cause of action the mother and her accomplice may take against law enforcement.   </w:t>
      </w:r>
    </w:p>
    <w:p w14:paraId="379F3FF0" w14:textId="08E65E4E" w:rsidR="00B40D44" w:rsidRDefault="00B40D44" w:rsidP="00B40D44">
      <w:pPr>
        <w:pStyle w:val="NormalWeb"/>
        <w:rPr>
          <w:rFonts w:asciiTheme="minorHAnsi" w:hAnsiTheme="minorHAnsi" w:cstheme="minorHAnsi"/>
        </w:rPr>
      </w:pPr>
      <w:r w:rsidRPr="0073240D">
        <w:rPr>
          <w:rFonts w:asciiTheme="minorHAnsi" w:hAnsiTheme="minorHAnsi" w:cstheme="minorHAnsi"/>
        </w:rPr>
        <w:t xml:space="preserve">The older the fetus, the more </w:t>
      </w:r>
      <w:r w:rsidR="004229CC">
        <w:rPr>
          <w:rFonts w:asciiTheme="minorHAnsi" w:hAnsiTheme="minorHAnsi" w:cstheme="minorHAnsi"/>
        </w:rPr>
        <w:t>valuable selling the body parts</w:t>
      </w:r>
      <w:r w:rsidRPr="0073240D">
        <w:rPr>
          <w:rFonts w:asciiTheme="minorHAnsi" w:hAnsiTheme="minorHAnsi" w:cstheme="minorHAnsi"/>
        </w:rPr>
        <w:t xml:space="preserve"> is </w:t>
      </w:r>
      <w:r w:rsidR="00CC2374" w:rsidRPr="0073240D">
        <w:rPr>
          <w:rFonts w:asciiTheme="minorHAnsi" w:hAnsiTheme="minorHAnsi" w:cstheme="minorHAnsi"/>
        </w:rPr>
        <w:t>to Planned Parenthood</w:t>
      </w:r>
      <w:r w:rsidR="004229CC">
        <w:rPr>
          <w:rFonts w:asciiTheme="minorHAnsi" w:hAnsiTheme="minorHAnsi" w:cstheme="minorHAnsi"/>
        </w:rPr>
        <w:t>.</w:t>
      </w:r>
    </w:p>
    <w:p w14:paraId="6DA0EF49" w14:textId="28EFB854" w:rsidR="00D00488" w:rsidRDefault="00D00488" w:rsidP="00D00488">
      <w:pPr>
        <w:autoSpaceDE w:val="0"/>
        <w:autoSpaceDN w:val="0"/>
        <w:adjustRightInd w:val="0"/>
        <w:rPr>
          <w:rFonts w:cstheme="minorHAnsi"/>
          <w:b/>
          <w:bCs/>
          <w:color w:val="FF0000"/>
          <w:u w:val="single"/>
        </w:rPr>
      </w:pPr>
      <w:r w:rsidRPr="0073240D">
        <w:rPr>
          <w:rFonts w:cstheme="minorHAnsi"/>
          <w:b/>
          <w:bCs/>
          <w:color w:val="FF0000"/>
          <w:u w:val="single"/>
        </w:rPr>
        <w:t>Promotes Abortion</w:t>
      </w:r>
    </w:p>
    <w:p w14:paraId="0F7F49B5" w14:textId="3A607278" w:rsidR="00860F95" w:rsidRPr="0073240D" w:rsidRDefault="00860F95" w:rsidP="00D00488">
      <w:pPr>
        <w:autoSpaceDE w:val="0"/>
        <w:autoSpaceDN w:val="0"/>
        <w:adjustRightInd w:val="0"/>
        <w:rPr>
          <w:rFonts w:cstheme="minorHAnsi"/>
          <w:b/>
          <w:bCs/>
          <w:color w:val="FF0000"/>
          <w:u w:val="single"/>
        </w:rPr>
      </w:pPr>
      <w:r>
        <w:rPr>
          <w:rFonts w:cstheme="minorHAnsi"/>
          <w:b/>
          <w:bCs/>
          <w:color w:val="FF0000"/>
          <w:u w:val="single"/>
        </w:rPr>
        <w:t>Attacks Religious Liberty</w:t>
      </w:r>
    </w:p>
    <w:p w14:paraId="5208BC3A" w14:textId="34FB9E4E" w:rsidR="00D00488" w:rsidRPr="0073240D" w:rsidRDefault="00D00488" w:rsidP="00D00488">
      <w:pPr>
        <w:pStyle w:val="NoSpacing"/>
        <w:rPr>
          <w:b/>
          <w:bCs/>
        </w:rPr>
      </w:pPr>
      <w:r w:rsidRPr="0073240D">
        <w:rPr>
          <w:b/>
          <w:bCs/>
        </w:rPr>
        <w:t>AB</w:t>
      </w:r>
      <w:r>
        <w:rPr>
          <w:b/>
          <w:bCs/>
        </w:rPr>
        <w:t xml:space="preserve"> </w:t>
      </w:r>
      <w:r w:rsidRPr="0073240D">
        <w:rPr>
          <w:b/>
          <w:bCs/>
        </w:rPr>
        <w:t>2134 Reproductive health care</w:t>
      </w:r>
    </w:p>
    <w:p w14:paraId="3429EEE3" w14:textId="77777777" w:rsidR="00D00488" w:rsidRPr="0073240D" w:rsidRDefault="00D00488" w:rsidP="00D00488">
      <w:pPr>
        <w:pStyle w:val="NoSpacing"/>
      </w:pPr>
      <w:r w:rsidRPr="0073240D">
        <w:t>Edwardo Garcia – YES</w:t>
      </w:r>
    </w:p>
    <w:p w14:paraId="276839F5" w14:textId="3F80FF6F" w:rsidR="00860F95" w:rsidRDefault="00860F95" w:rsidP="00860F95">
      <w:pPr>
        <w:pStyle w:val="NormalWeb"/>
      </w:pPr>
      <w:r w:rsidRPr="00860F95">
        <w:rPr>
          <w:rFonts w:cstheme="minorHAnsi"/>
        </w:rPr>
        <w:t>Establishes the California Reproductive Health Equity Program that increases funding for abortion providers who serve uninsured women and women whose insurance does not cover abortion.</w:t>
      </w:r>
      <w:r>
        <w:rPr>
          <w:rFonts w:ascii="Helvetica" w:hAnsi="Helvetica"/>
          <w:color w:val="000000"/>
          <w:sz w:val="21"/>
          <w:szCs w:val="21"/>
        </w:rPr>
        <w:t xml:space="preserve"> The </w:t>
      </w:r>
      <w:r>
        <w:rPr>
          <w:rFonts w:cstheme="minorHAnsi"/>
        </w:rPr>
        <w:t xml:space="preserve">California Catholic Conference opposed the bill as it </w:t>
      </w:r>
      <w:r>
        <w:rPr>
          <w:rFonts w:ascii="TimesNewRomanPSMT" w:hAnsi="TimesNewRomanPSMT"/>
        </w:rPr>
        <w:t xml:space="preserve">forces employers who object to abortion in conscience to pay yet another tax for abortion, beyond those paid into Medi-Cal and PACT. A majority of Americans oppose using tax dollars to pay for abortions. Furthermore, this bill compels speech from religious and non-religious employers by forcing them to advertise the options for abortion and contraception to their employees annually. </w:t>
      </w:r>
    </w:p>
    <w:p w14:paraId="642BBD59" w14:textId="715EA338" w:rsidR="00D00488" w:rsidRPr="00237B2A" w:rsidRDefault="00237B2A" w:rsidP="00237B2A">
      <w:pPr>
        <w:rPr>
          <w:rFonts w:cstheme="minorHAnsi"/>
          <w:b/>
          <w:bCs/>
          <w:color w:val="FF0000"/>
          <w:u w:val="single"/>
        </w:rPr>
      </w:pPr>
      <w:r w:rsidRPr="00237B2A">
        <w:rPr>
          <w:rFonts w:cstheme="minorHAnsi"/>
          <w:b/>
          <w:bCs/>
          <w:color w:val="FF0000"/>
          <w:u w:val="single"/>
        </w:rPr>
        <w:lastRenderedPageBreak/>
        <w:t>Pays for Abortion</w:t>
      </w:r>
    </w:p>
    <w:p w14:paraId="53EF5585" w14:textId="6C3179DD" w:rsidR="00237B2A" w:rsidRPr="00237B2A" w:rsidRDefault="00237B2A" w:rsidP="00237B2A">
      <w:pPr>
        <w:pStyle w:val="NoSpacing"/>
        <w:rPr>
          <w:b/>
          <w:bCs/>
        </w:rPr>
      </w:pPr>
      <w:r w:rsidRPr="00237B2A">
        <w:rPr>
          <w:b/>
          <w:bCs/>
        </w:rPr>
        <w:t>SB</w:t>
      </w:r>
      <w:r>
        <w:rPr>
          <w:b/>
          <w:bCs/>
        </w:rPr>
        <w:t xml:space="preserve"> </w:t>
      </w:r>
      <w:r w:rsidRPr="00237B2A">
        <w:rPr>
          <w:b/>
          <w:bCs/>
        </w:rPr>
        <w:t>1245 Los Angeles County Abortion Access Safe Haven Pilot Program.</w:t>
      </w:r>
    </w:p>
    <w:p w14:paraId="429AA4B6" w14:textId="23933E95" w:rsidR="00237B2A" w:rsidRPr="00237B2A" w:rsidRDefault="00237B2A" w:rsidP="00237B2A">
      <w:pPr>
        <w:autoSpaceDE w:val="0"/>
        <w:autoSpaceDN w:val="0"/>
        <w:adjustRightInd w:val="0"/>
        <w:rPr>
          <w:rFonts w:cstheme="minorHAnsi"/>
          <w:bCs/>
          <w:color w:val="000000"/>
        </w:rPr>
      </w:pPr>
      <w:r w:rsidRPr="0073240D">
        <w:rPr>
          <w:rFonts w:cstheme="minorHAnsi"/>
          <w:bCs/>
          <w:color w:val="000000"/>
        </w:rPr>
        <w:t>Eduardo Garcia –YES</w:t>
      </w:r>
    </w:p>
    <w:p w14:paraId="77756497" w14:textId="5F5E6020" w:rsidR="00D00488" w:rsidRDefault="00D00488" w:rsidP="00B40D44">
      <w:pPr>
        <w:pStyle w:val="NormalWeb"/>
        <w:rPr>
          <w:rFonts w:asciiTheme="minorHAnsi" w:hAnsiTheme="minorHAnsi" w:cstheme="minorHAnsi"/>
        </w:rPr>
      </w:pPr>
      <w:r>
        <w:rPr>
          <w:rFonts w:ascii="Helvetica" w:hAnsi="Helvetica"/>
          <w:color w:val="000000"/>
          <w:sz w:val="21"/>
          <w:szCs w:val="21"/>
        </w:rPr>
        <w:t>Appropriates $20,000,000 of taxpayer funds to establish Los Angeles County as an abortion safe haven and will include measures to suppress any “misinformation campaigns” regarding abortion procedures, alternatives, or risks</w:t>
      </w:r>
      <w:r w:rsidR="00237B2A">
        <w:rPr>
          <w:rFonts w:ascii="Helvetica" w:hAnsi="Helvetica"/>
          <w:color w:val="000000"/>
          <w:sz w:val="21"/>
          <w:szCs w:val="21"/>
        </w:rPr>
        <w:t>.</w:t>
      </w:r>
    </w:p>
    <w:p w14:paraId="3092FC25" w14:textId="77777777" w:rsidR="00F03AB4" w:rsidRPr="0073240D" w:rsidRDefault="00F03AB4" w:rsidP="00F03AB4">
      <w:pPr>
        <w:rPr>
          <w:rFonts w:cstheme="minorHAnsi"/>
          <w:b/>
          <w:bCs/>
          <w:color w:val="FF0000"/>
          <w:u w:val="single"/>
        </w:rPr>
      </w:pPr>
      <w:r w:rsidRPr="0073240D">
        <w:rPr>
          <w:rFonts w:cstheme="minorHAnsi"/>
          <w:b/>
          <w:bCs/>
          <w:color w:val="FF0000"/>
          <w:u w:val="single"/>
        </w:rPr>
        <w:t>Promotes Abortion</w:t>
      </w:r>
    </w:p>
    <w:p w14:paraId="11DFEA2A" w14:textId="483DDEE5" w:rsidR="00F03AB4" w:rsidRPr="0073240D" w:rsidRDefault="00F03AB4" w:rsidP="00F03AB4">
      <w:pPr>
        <w:rPr>
          <w:rFonts w:cstheme="minorHAnsi"/>
          <w:b/>
          <w:bCs/>
        </w:rPr>
      </w:pPr>
      <w:r w:rsidRPr="0073240D">
        <w:rPr>
          <w:rFonts w:cstheme="minorHAnsi"/>
          <w:b/>
          <w:bCs/>
        </w:rPr>
        <w:t xml:space="preserve">SB </w:t>
      </w:r>
      <w:r w:rsidR="004229CC" w:rsidRPr="0073240D">
        <w:rPr>
          <w:rFonts w:cstheme="minorHAnsi"/>
          <w:b/>
          <w:bCs/>
        </w:rPr>
        <w:t>1375 Nursing</w:t>
      </w:r>
      <w:r w:rsidRPr="0073240D">
        <w:rPr>
          <w:rFonts w:cstheme="minorHAnsi"/>
          <w:b/>
          <w:bCs/>
        </w:rPr>
        <w:t xml:space="preserve">:  nurse practitioners and nurse-midwives:  abortion and practice standards </w:t>
      </w:r>
    </w:p>
    <w:p w14:paraId="5627151D" w14:textId="77777777" w:rsidR="00F03AB4" w:rsidRPr="0073240D" w:rsidRDefault="00F03AB4" w:rsidP="00F03AB4">
      <w:pPr>
        <w:autoSpaceDE w:val="0"/>
        <w:autoSpaceDN w:val="0"/>
        <w:adjustRightInd w:val="0"/>
        <w:rPr>
          <w:rFonts w:cstheme="minorHAnsi"/>
          <w:bCs/>
          <w:color w:val="000000"/>
        </w:rPr>
      </w:pPr>
      <w:r w:rsidRPr="0073240D">
        <w:rPr>
          <w:rFonts w:cstheme="minorHAnsi"/>
          <w:bCs/>
          <w:color w:val="000000"/>
        </w:rPr>
        <w:t>Eduardo Garcia –YES</w:t>
      </w:r>
    </w:p>
    <w:p w14:paraId="3461DACB" w14:textId="77777777" w:rsidR="00F03AB4" w:rsidRPr="0073240D" w:rsidRDefault="00F03AB4" w:rsidP="00F03AB4">
      <w:pPr>
        <w:rPr>
          <w:rFonts w:cstheme="minorHAnsi"/>
        </w:rPr>
      </w:pPr>
    </w:p>
    <w:p w14:paraId="29136EBF" w14:textId="77777777" w:rsidR="00F03AB4" w:rsidRPr="0073240D" w:rsidRDefault="00F03AB4" w:rsidP="00F03AB4">
      <w:pPr>
        <w:rPr>
          <w:rFonts w:cstheme="minorHAnsi"/>
        </w:rPr>
      </w:pPr>
      <w:r w:rsidRPr="0073240D">
        <w:rPr>
          <w:rFonts w:cstheme="minorHAnsi"/>
        </w:rPr>
        <w:t xml:space="preserve">The bill authorizes a nurse practitioner or certified mid-wife who has completed training required to perform an abortion by aspiration techniques without supervision by a physician and surgeon.  By expanding the number of providers, the Democrats’ plan is for California to be able to do more abortions.  </w:t>
      </w:r>
    </w:p>
    <w:p w14:paraId="698C566C" w14:textId="77777777" w:rsidR="00F03AB4" w:rsidRPr="0073240D" w:rsidRDefault="00F03AB4" w:rsidP="00F03AB4">
      <w:pPr>
        <w:rPr>
          <w:rFonts w:cstheme="minorHAnsi"/>
        </w:rPr>
      </w:pPr>
    </w:p>
    <w:p w14:paraId="47DC608D" w14:textId="77777777" w:rsidR="00F03AB4" w:rsidRPr="0073240D" w:rsidRDefault="00F03AB4" w:rsidP="00F03AB4">
      <w:pPr>
        <w:rPr>
          <w:rFonts w:cstheme="minorHAnsi"/>
          <w:b/>
          <w:bCs/>
          <w:color w:val="FF0000"/>
          <w:u w:val="single"/>
        </w:rPr>
      </w:pPr>
      <w:r w:rsidRPr="0073240D">
        <w:rPr>
          <w:rFonts w:cstheme="minorHAnsi"/>
          <w:b/>
          <w:bCs/>
          <w:color w:val="FF0000"/>
          <w:u w:val="single"/>
        </w:rPr>
        <w:t>Promotes Abortion</w:t>
      </w:r>
    </w:p>
    <w:p w14:paraId="6C70C99A" w14:textId="77777777" w:rsidR="00F03AB4" w:rsidRPr="0073240D" w:rsidRDefault="00F03AB4" w:rsidP="00F03AB4">
      <w:pPr>
        <w:rPr>
          <w:rFonts w:cstheme="minorHAnsi"/>
          <w:b/>
          <w:bCs/>
        </w:rPr>
      </w:pPr>
      <w:r w:rsidRPr="0073240D">
        <w:rPr>
          <w:rFonts w:cstheme="minorHAnsi"/>
          <w:b/>
          <w:bCs/>
        </w:rPr>
        <w:t xml:space="preserve">SB 245 Health Care Coverage:  abortion services:  cost share </w:t>
      </w:r>
    </w:p>
    <w:p w14:paraId="3DF3049E" w14:textId="77777777" w:rsidR="00F03AB4" w:rsidRPr="0073240D" w:rsidRDefault="00F03AB4" w:rsidP="00F03AB4">
      <w:pPr>
        <w:autoSpaceDE w:val="0"/>
        <w:autoSpaceDN w:val="0"/>
        <w:adjustRightInd w:val="0"/>
        <w:rPr>
          <w:rFonts w:cstheme="minorHAnsi"/>
          <w:bCs/>
          <w:color w:val="000000"/>
        </w:rPr>
      </w:pPr>
      <w:r w:rsidRPr="0073240D">
        <w:rPr>
          <w:rFonts w:cstheme="minorHAnsi"/>
          <w:bCs/>
          <w:color w:val="000000"/>
        </w:rPr>
        <w:t>Eduardo Garcia –YES</w:t>
      </w:r>
    </w:p>
    <w:p w14:paraId="2F04FBFD" w14:textId="77777777" w:rsidR="00F03AB4" w:rsidRPr="0073240D" w:rsidRDefault="00F03AB4" w:rsidP="00F03AB4">
      <w:pPr>
        <w:rPr>
          <w:rFonts w:cstheme="minorHAnsi"/>
        </w:rPr>
      </w:pPr>
    </w:p>
    <w:p w14:paraId="6D43E389" w14:textId="2A6334DA" w:rsidR="00F03AB4" w:rsidRDefault="00F03AB4" w:rsidP="00F03AB4">
      <w:pPr>
        <w:rPr>
          <w:rFonts w:cstheme="minorHAnsi"/>
        </w:rPr>
      </w:pPr>
      <w:r w:rsidRPr="0073240D">
        <w:rPr>
          <w:rFonts w:cstheme="minorHAnsi"/>
        </w:rPr>
        <w:t>Bill would prohibit a health care service plan, individual or group policy, certificate of health insurance or student blanket disability insurance from imposing a deductible, coinsurance, copayment or any cost-sharing requirement on coverage for all abortions and abortion-related services.</w:t>
      </w:r>
    </w:p>
    <w:p w14:paraId="3AEF6237" w14:textId="77777777" w:rsidR="004229CC" w:rsidRPr="0073240D" w:rsidRDefault="004229CC" w:rsidP="00F03AB4">
      <w:pPr>
        <w:rPr>
          <w:rFonts w:cstheme="minorHAnsi"/>
        </w:rPr>
      </w:pPr>
    </w:p>
    <w:p w14:paraId="18CBD742" w14:textId="77777777" w:rsidR="00F03AB4" w:rsidRPr="0073240D" w:rsidRDefault="00F03AB4" w:rsidP="00F03AB4">
      <w:pPr>
        <w:rPr>
          <w:rFonts w:cstheme="minorHAnsi"/>
          <w:b/>
          <w:bCs/>
          <w:color w:val="FF0000"/>
          <w:u w:val="single"/>
        </w:rPr>
      </w:pPr>
      <w:r w:rsidRPr="0073240D">
        <w:rPr>
          <w:rFonts w:cstheme="minorHAnsi"/>
          <w:b/>
          <w:bCs/>
          <w:color w:val="FF0000"/>
          <w:u w:val="single"/>
        </w:rPr>
        <w:t>Pays for Abortion</w:t>
      </w:r>
    </w:p>
    <w:p w14:paraId="5F0DC6AE" w14:textId="77777777" w:rsidR="00F03AB4" w:rsidRPr="0073240D" w:rsidRDefault="00F03AB4" w:rsidP="00F03AB4">
      <w:pPr>
        <w:pStyle w:val="Body"/>
        <w:rPr>
          <w:rFonts w:asciiTheme="minorHAnsi" w:hAnsiTheme="minorHAnsi" w:cstheme="minorHAnsi"/>
          <w:b/>
          <w:bCs/>
          <w:sz w:val="24"/>
          <w:szCs w:val="24"/>
        </w:rPr>
      </w:pPr>
      <w:r w:rsidRPr="0073240D">
        <w:rPr>
          <w:rFonts w:asciiTheme="minorHAnsi" w:hAnsiTheme="minorHAnsi" w:cstheme="minorHAnsi"/>
          <w:b/>
          <w:bCs/>
          <w:sz w:val="24"/>
          <w:szCs w:val="24"/>
        </w:rPr>
        <w:t xml:space="preserve">AB 2134 Reproductive Healthcare </w:t>
      </w:r>
    </w:p>
    <w:p w14:paraId="2E8BFAE5" w14:textId="77777777" w:rsidR="00F03AB4" w:rsidRPr="0073240D" w:rsidRDefault="00F03AB4" w:rsidP="00F03AB4">
      <w:pPr>
        <w:autoSpaceDE w:val="0"/>
        <w:autoSpaceDN w:val="0"/>
        <w:adjustRightInd w:val="0"/>
        <w:rPr>
          <w:rFonts w:cstheme="minorHAnsi"/>
          <w:bCs/>
          <w:color w:val="000000"/>
        </w:rPr>
      </w:pPr>
      <w:r w:rsidRPr="0073240D">
        <w:rPr>
          <w:rFonts w:cstheme="minorHAnsi"/>
          <w:bCs/>
          <w:color w:val="000000"/>
        </w:rPr>
        <w:t>Eduardo Garcia –YES</w:t>
      </w:r>
    </w:p>
    <w:p w14:paraId="4B24FC6E" w14:textId="77777777" w:rsidR="00F03AB4" w:rsidRPr="0073240D" w:rsidRDefault="00F03AB4" w:rsidP="00F03AB4">
      <w:pPr>
        <w:pStyle w:val="Body"/>
        <w:rPr>
          <w:rFonts w:asciiTheme="minorHAnsi" w:hAnsiTheme="minorHAnsi" w:cstheme="minorHAnsi"/>
          <w:sz w:val="24"/>
          <w:szCs w:val="24"/>
        </w:rPr>
      </w:pPr>
    </w:p>
    <w:p w14:paraId="64F4EE9C" w14:textId="42DE4876" w:rsidR="00F03AB4" w:rsidRDefault="00F03AB4" w:rsidP="00F03AB4">
      <w:pPr>
        <w:pStyle w:val="Body"/>
        <w:rPr>
          <w:rFonts w:asciiTheme="minorHAnsi" w:hAnsiTheme="minorHAnsi" w:cstheme="minorHAnsi"/>
          <w:sz w:val="24"/>
          <w:szCs w:val="24"/>
        </w:rPr>
      </w:pPr>
      <w:r w:rsidRPr="0073240D">
        <w:rPr>
          <w:rFonts w:asciiTheme="minorHAnsi" w:hAnsiTheme="minorHAnsi" w:cstheme="minorHAnsi"/>
          <w:sz w:val="24"/>
          <w:szCs w:val="24"/>
        </w:rPr>
        <w:t>This bill was cosponsored by Planned Parenthood.  It provides taxpayer funded abortions for qualifying individuals.  The cost includes grants totaling $90 million and $2 million in general funds.</w:t>
      </w:r>
    </w:p>
    <w:p w14:paraId="648EA64A" w14:textId="4F8E5367" w:rsidR="00237B2A" w:rsidRDefault="00237B2A" w:rsidP="00F03AB4">
      <w:pPr>
        <w:pStyle w:val="Body"/>
        <w:rPr>
          <w:rFonts w:asciiTheme="minorHAnsi" w:hAnsiTheme="minorHAnsi" w:cstheme="minorHAnsi"/>
          <w:sz w:val="24"/>
          <w:szCs w:val="24"/>
        </w:rPr>
      </w:pPr>
    </w:p>
    <w:p w14:paraId="22226D30" w14:textId="1626DE20" w:rsidR="00237B2A" w:rsidRPr="00237B2A" w:rsidRDefault="00237B2A" w:rsidP="00237B2A">
      <w:pPr>
        <w:rPr>
          <w:rFonts w:cstheme="minorHAnsi"/>
          <w:b/>
          <w:bCs/>
          <w:color w:val="FF0000"/>
          <w:u w:val="single"/>
        </w:rPr>
      </w:pPr>
      <w:r w:rsidRPr="00237B2A">
        <w:rPr>
          <w:rFonts w:cstheme="minorHAnsi"/>
          <w:b/>
          <w:bCs/>
          <w:color w:val="FF0000"/>
          <w:u w:val="single"/>
        </w:rPr>
        <w:t>Promotes and Pays for Abortion</w:t>
      </w:r>
    </w:p>
    <w:p w14:paraId="1C6967CC" w14:textId="5933CE53" w:rsidR="00237B2A" w:rsidRPr="00237B2A" w:rsidRDefault="00237B2A" w:rsidP="00237B2A">
      <w:pPr>
        <w:pStyle w:val="Body"/>
        <w:rPr>
          <w:rFonts w:asciiTheme="minorHAnsi" w:hAnsiTheme="minorHAnsi" w:cstheme="minorHAnsi"/>
          <w:b/>
          <w:bCs/>
          <w:sz w:val="24"/>
          <w:szCs w:val="24"/>
        </w:rPr>
      </w:pPr>
      <w:r w:rsidRPr="00237B2A">
        <w:rPr>
          <w:rFonts w:asciiTheme="minorHAnsi" w:hAnsiTheme="minorHAnsi" w:cstheme="minorHAnsi"/>
          <w:b/>
          <w:bCs/>
          <w:sz w:val="24"/>
          <w:szCs w:val="24"/>
        </w:rPr>
        <w:t>SB</w:t>
      </w:r>
      <w:r w:rsidR="004229CC">
        <w:rPr>
          <w:rFonts w:asciiTheme="minorHAnsi" w:hAnsiTheme="minorHAnsi" w:cstheme="minorHAnsi"/>
          <w:b/>
          <w:bCs/>
          <w:sz w:val="24"/>
          <w:szCs w:val="24"/>
        </w:rPr>
        <w:t xml:space="preserve"> </w:t>
      </w:r>
      <w:r w:rsidRPr="00237B2A">
        <w:rPr>
          <w:rFonts w:asciiTheme="minorHAnsi" w:hAnsiTheme="minorHAnsi" w:cstheme="minorHAnsi"/>
          <w:b/>
          <w:bCs/>
          <w:sz w:val="24"/>
          <w:szCs w:val="24"/>
        </w:rPr>
        <w:t>1142 Abortion services</w:t>
      </w:r>
    </w:p>
    <w:p w14:paraId="71B6752D" w14:textId="488A5BB5" w:rsidR="00237B2A" w:rsidRPr="00237B2A" w:rsidRDefault="00237B2A" w:rsidP="00237B2A">
      <w:pPr>
        <w:autoSpaceDE w:val="0"/>
        <w:autoSpaceDN w:val="0"/>
        <w:adjustRightInd w:val="0"/>
        <w:rPr>
          <w:rFonts w:cstheme="minorHAnsi"/>
          <w:bCs/>
          <w:color w:val="000000"/>
        </w:rPr>
      </w:pPr>
      <w:r w:rsidRPr="0073240D">
        <w:rPr>
          <w:rFonts w:cstheme="minorHAnsi"/>
          <w:bCs/>
          <w:color w:val="000000"/>
        </w:rPr>
        <w:t>Eduardo Garcia –YES</w:t>
      </w:r>
    </w:p>
    <w:p w14:paraId="2FFCC94A" w14:textId="110C5D8A" w:rsidR="00237B2A" w:rsidRPr="00237B2A" w:rsidRDefault="00237B2A" w:rsidP="00237B2A">
      <w:pPr>
        <w:spacing w:before="100" w:beforeAutospacing="1" w:after="100" w:afterAutospacing="1"/>
        <w:rPr>
          <w:rFonts w:ascii="Helvetica" w:hAnsi="Helvetica"/>
          <w:color w:val="000000"/>
          <w:sz w:val="21"/>
          <w:szCs w:val="21"/>
        </w:rPr>
      </w:pPr>
      <w:r w:rsidRPr="00237B2A">
        <w:rPr>
          <w:rFonts w:cstheme="minorHAnsi"/>
          <w:color w:val="000000"/>
        </w:rPr>
        <w:t>Mandates the creation of a website</w:t>
      </w:r>
      <w:r>
        <w:rPr>
          <w:rFonts w:ascii="Helvetica" w:hAnsi="Helvetica"/>
          <w:color w:val="000000"/>
          <w:sz w:val="21"/>
          <w:szCs w:val="21"/>
        </w:rPr>
        <w:t xml:space="preserve"> (</w:t>
      </w:r>
      <w:hyperlink r:id="rId5" w:history="1">
        <w:r>
          <w:rPr>
            <w:rStyle w:val="Hyperlink"/>
            <w:rFonts w:ascii="Helvetica" w:hAnsi="Helvetica"/>
            <w:sz w:val="21"/>
            <w:szCs w:val="21"/>
          </w:rPr>
          <w:t>abortion.ca.gov</w:t>
        </w:r>
      </w:hyperlink>
      <w:r>
        <w:rPr>
          <w:rFonts w:ascii="Helvetica" w:hAnsi="Helvetica"/>
          <w:color w:val="000000"/>
          <w:sz w:val="21"/>
          <w:szCs w:val="21"/>
        </w:rPr>
        <w:t xml:space="preserve">) </w:t>
      </w:r>
      <w:r w:rsidRPr="00237B2A">
        <w:rPr>
          <w:rFonts w:cstheme="minorHAnsi"/>
          <w:color w:val="000000"/>
        </w:rPr>
        <w:t>that lists all available abortion resources in California. The website, already online, provides information</w:t>
      </w:r>
      <w:r w:rsidRPr="00237B2A">
        <w:rPr>
          <w:rFonts w:eastAsia="Arial Unicode MS" w:cstheme="minorHAnsi"/>
          <w:color w:val="000000"/>
          <w:bdr w:val="nil"/>
          <w14:textOutline w14:w="0" w14:cap="flat" w14:cmpd="sng" w14:algn="ctr">
            <w14:noFill/>
            <w14:prstDash w14:val="solid"/>
            <w14:bevel/>
          </w14:textOutline>
        </w:rPr>
        <w:t xml:space="preserve"> on the location of abortion clinics, as well as sources of financial assistance for costs accrued (airfare, childcare, lodging, etc.) by women in California and for those traveling from out of state to obtain an abortion.</w:t>
      </w:r>
      <w:r>
        <w:rPr>
          <w:rStyle w:val="apple-converted-space"/>
          <w:rFonts w:ascii="Helvetica" w:hAnsi="Helvetica"/>
          <w:color w:val="000000"/>
          <w:sz w:val="21"/>
          <w:szCs w:val="21"/>
        </w:rPr>
        <w:t> </w:t>
      </w:r>
      <w:r>
        <w:rPr>
          <w:rFonts w:ascii="Helvetica" w:hAnsi="Helvetica"/>
          <w:color w:val="000000"/>
          <w:sz w:val="21"/>
          <w:szCs w:val="21"/>
        </w:rPr>
        <w:t> </w:t>
      </w:r>
    </w:p>
    <w:p w14:paraId="2372D108" w14:textId="77777777" w:rsidR="00F03AB4" w:rsidRPr="0073240D" w:rsidRDefault="00F03AB4" w:rsidP="00F03AB4">
      <w:pPr>
        <w:pStyle w:val="Body"/>
        <w:rPr>
          <w:rFonts w:asciiTheme="minorHAnsi" w:hAnsiTheme="minorHAnsi" w:cstheme="minorHAnsi"/>
          <w:sz w:val="24"/>
          <w:szCs w:val="24"/>
        </w:rPr>
      </w:pPr>
    </w:p>
    <w:p w14:paraId="06C9EB23" w14:textId="77777777" w:rsidR="00F03AB4" w:rsidRPr="0073240D" w:rsidRDefault="00F03AB4" w:rsidP="00F03AB4">
      <w:pPr>
        <w:rPr>
          <w:rFonts w:cstheme="minorHAnsi"/>
          <w:b/>
          <w:bCs/>
          <w:color w:val="FF0000"/>
          <w:u w:val="single"/>
        </w:rPr>
      </w:pPr>
      <w:r w:rsidRPr="0073240D">
        <w:rPr>
          <w:rFonts w:cstheme="minorHAnsi"/>
          <w:b/>
          <w:bCs/>
          <w:color w:val="FF0000"/>
          <w:u w:val="single"/>
        </w:rPr>
        <w:lastRenderedPageBreak/>
        <w:t>Pays for Abortion</w:t>
      </w:r>
    </w:p>
    <w:p w14:paraId="0B4E5F48" w14:textId="77777777" w:rsidR="00F03AB4" w:rsidRPr="0073240D" w:rsidRDefault="00F03AB4" w:rsidP="00F03AB4">
      <w:pPr>
        <w:pStyle w:val="Body"/>
        <w:rPr>
          <w:rFonts w:asciiTheme="minorHAnsi" w:hAnsiTheme="minorHAnsi" w:cstheme="minorHAnsi"/>
          <w:b/>
          <w:bCs/>
          <w:sz w:val="24"/>
          <w:szCs w:val="24"/>
        </w:rPr>
      </w:pPr>
      <w:r w:rsidRPr="0073240D">
        <w:rPr>
          <w:rFonts w:asciiTheme="minorHAnsi" w:hAnsiTheme="minorHAnsi" w:cstheme="minorHAnsi"/>
          <w:b/>
          <w:bCs/>
          <w:sz w:val="24"/>
          <w:szCs w:val="24"/>
        </w:rPr>
        <w:t xml:space="preserve">AB 2320 Reproductive Healthcare Pilot Program </w:t>
      </w:r>
    </w:p>
    <w:p w14:paraId="58A9FE28" w14:textId="77777777" w:rsidR="00F03AB4" w:rsidRPr="0073240D" w:rsidRDefault="00F03AB4" w:rsidP="00F03AB4">
      <w:pPr>
        <w:pStyle w:val="Body"/>
        <w:rPr>
          <w:rFonts w:asciiTheme="minorHAnsi" w:hAnsiTheme="minorHAnsi" w:cstheme="minorHAnsi"/>
          <w:sz w:val="24"/>
          <w:szCs w:val="24"/>
        </w:rPr>
      </w:pPr>
      <w:r w:rsidRPr="0073240D">
        <w:rPr>
          <w:rFonts w:asciiTheme="minorHAnsi" w:hAnsiTheme="minorHAnsi" w:cstheme="minorHAnsi"/>
          <w:sz w:val="24"/>
          <w:szCs w:val="24"/>
        </w:rPr>
        <w:t>Eduardo Garcia – yes</w:t>
      </w:r>
    </w:p>
    <w:p w14:paraId="0C883CCB" w14:textId="77777777" w:rsidR="00F03AB4" w:rsidRPr="0073240D" w:rsidRDefault="00F03AB4" w:rsidP="00F03AB4">
      <w:pPr>
        <w:pStyle w:val="Body"/>
        <w:rPr>
          <w:rFonts w:asciiTheme="minorHAnsi" w:hAnsiTheme="minorHAnsi" w:cstheme="minorHAnsi"/>
          <w:sz w:val="24"/>
          <w:szCs w:val="24"/>
        </w:rPr>
      </w:pPr>
    </w:p>
    <w:p w14:paraId="6190FFAD" w14:textId="77777777" w:rsidR="00F03AB4" w:rsidRPr="0073240D" w:rsidRDefault="00F03AB4" w:rsidP="00F03AB4">
      <w:pPr>
        <w:pStyle w:val="Body"/>
        <w:rPr>
          <w:rFonts w:asciiTheme="minorHAnsi" w:hAnsiTheme="minorHAnsi" w:cstheme="minorHAnsi"/>
          <w:sz w:val="24"/>
          <w:szCs w:val="24"/>
        </w:rPr>
      </w:pPr>
      <w:r w:rsidRPr="0073240D">
        <w:rPr>
          <w:rFonts w:asciiTheme="minorHAnsi" w:hAnsiTheme="minorHAnsi" w:cstheme="minorHAnsi"/>
          <w:sz w:val="24"/>
          <w:szCs w:val="24"/>
        </w:rPr>
        <w:t>Expands access to and funding of abortion services.  Funds $20 million in grants for HCAIs to pay for infrastructure.  Provides $20 million to Covered California for abortion services.</w:t>
      </w:r>
    </w:p>
    <w:p w14:paraId="5A6C29A7" w14:textId="77777777" w:rsidR="00F03AB4" w:rsidRDefault="00F03AB4" w:rsidP="00F03AB4">
      <w:pPr>
        <w:rPr>
          <w:rFonts w:cstheme="minorHAnsi"/>
          <w:b/>
          <w:bCs/>
          <w:color w:val="FF0000"/>
          <w:u w:val="single"/>
        </w:rPr>
      </w:pPr>
    </w:p>
    <w:p w14:paraId="3CE60DA3" w14:textId="77777777" w:rsidR="00F03AB4" w:rsidRDefault="00F03AB4" w:rsidP="00F03AB4">
      <w:pPr>
        <w:rPr>
          <w:rFonts w:cstheme="minorHAnsi"/>
          <w:b/>
          <w:bCs/>
          <w:color w:val="FF0000"/>
          <w:u w:val="single"/>
        </w:rPr>
      </w:pPr>
    </w:p>
    <w:p w14:paraId="31E5DDFE" w14:textId="610FF991" w:rsidR="00F03AB4" w:rsidRPr="0073240D" w:rsidRDefault="00F03AB4" w:rsidP="00F03AB4">
      <w:pPr>
        <w:rPr>
          <w:rFonts w:cstheme="minorHAnsi"/>
          <w:b/>
          <w:bCs/>
          <w:color w:val="FF0000"/>
          <w:u w:val="single"/>
        </w:rPr>
      </w:pPr>
      <w:r w:rsidRPr="0073240D">
        <w:rPr>
          <w:rFonts w:cstheme="minorHAnsi"/>
          <w:b/>
          <w:bCs/>
          <w:color w:val="FF0000"/>
          <w:u w:val="single"/>
        </w:rPr>
        <w:t>Attacks U.S. Constitution, Article IV, Section 1 - Full Faith and Credit Clause</w:t>
      </w:r>
    </w:p>
    <w:p w14:paraId="5A821A16" w14:textId="38B6B5E1" w:rsidR="00F03AB4" w:rsidRPr="0073240D" w:rsidRDefault="00F03AB4" w:rsidP="00F03AB4">
      <w:pPr>
        <w:rPr>
          <w:rFonts w:cstheme="minorHAnsi"/>
          <w:b/>
          <w:bCs/>
          <w:color w:val="FF0000"/>
          <w:u w:val="single"/>
        </w:rPr>
      </w:pPr>
      <w:r w:rsidRPr="0073240D">
        <w:rPr>
          <w:rFonts w:cstheme="minorHAnsi"/>
          <w:b/>
          <w:bCs/>
        </w:rPr>
        <w:t>AB</w:t>
      </w:r>
      <w:r w:rsidR="004229CC">
        <w:rPr>
          <w:rFonts w:cstheme="minorHAnsi"/>
          <w:b/>
          <w:bCs/>
        </w:rPr>
        <w:t xml:space="preserve"> </w:t>
      </w:r>
      <w:r w:rsidRPr="0073240D">
        <w:rPr>
          <w:rFonts w:cstheme="minorHAnsi"/>
          <w:b/>
          <w:bCs/>
        </w:rPr>
        <w:t>2091 Disclosure of information: reproductive health and foreign penal civil actions</w:t>
      </w:r>
    </w:p>
    <w:p w14:paraId="4C2F9C67" w14:textId="77777777" w:rsidR="00F03AB4" w:rsidRPr="0073240D" w:rsidRDefault="00F03AB4" w:rsidP="00F03AB4">
      <w:pPr>
        <w:pStyle w:val="NoSpacing"/>
        <w:rPr>
          <w:rFonts w:cstheme="minorHAnsi"/>
        </w:rPr>
      </w:pPr>
      <w:r w:rsidRPr="0073240D">
        <w:rPr>
          <w:rFonts w:cstheme="minorHAnsi"/>
        </w:rPr>
        <w:t>Eduardo Garcia - yes</w:t>
      </w:r>
    </w:p>
    <w:p w14:paraId="598FF029" w14:textId="77777777" w:rsidR="00F03AB4" w:rsidRPr="0073240D" w:rsidRDefault="00F03AB4" w:rsidP="00F03AB4">
      <w:pPr>
        <w:rPr>
          <w:rFonts w:eastAsia="Times New Roman" w:cstheme="minorHAnsi"/>
          <w:color w:val="333333"/>
          <w:shd w:val="clear" w:color="auto" w:fill="FFFFFF"/>
        </w:rPr>
      </w:pPr>
    </w:p>
    <w:p w14:paraId="01FD3F72" w14:textId="77777777" w:rsidR="00F03AB4" w:rsidRPr="0073240D" w:rsidRDefault="00F03AB4" w:rsidP="00F03AB4">
      <w:pPr>
        <w:rPr>
          <w:rFonts w:eastAsia="Times New Roman" w:cstheme="minorHAnsi"/>
          <w:color w:val="333333"/>
          <w:shd w:val="clear" w:color="auto" w:fill="FFFFFF"/>
        </w:rPr>
      </w:pPr>
      <w:r w:rsidRPr="0073240D">
        <w:rPr>
          <w:rFonts w:eastAsia="Times New Roman" w:cstheme="minorHAnsi"/>
          <w:color w:val="333333"/>
          <w:shd w:val="clear" w:color="auto" w:fill="FFFFFF"/>
        </w:rPr>
        <w:t xml:space="preserve">This Bill goes further than the HIPPA Federal law. It authorizes the Insurance Commissioner to assess a civil penalty, against an insurer that has disclosed an insured’s confidential medical information. The bill prohibits the issuance of a subpoena if another state’s subpoena relates to a penal civil action in that state. </w:t>
      </w:r>
    </w:p>
    <w:p w14:paraId="6B77B720" w14:textId="77777777" w:rsidR="00F03AB4" w:rsidRPr="0073240D" w:rsidRDefault="00F03AB4" w:rsidP="00F03AB4">
      <w:pPr>
        <w:rPr>
          <w:rFonts w:cstheme="minorHAnsi"/>
        </w:rPr>
      </w:pPr>
    </w:p>
    <w:p w14:paraId="6AB9481A" w14:textId="77777777" w:rsidR="00F03AB4" w:rsidRPr="0073240D" w:rsidRDefault="00F03AB4" w:rsidP="00F03AB4">
      <w:pPr>
        <w:rPr>
          <w:rFonts w:eastAsia="Times New Roman" w:cstheme="minorHAnsi"/>
        </w:rPr>
      </w:pPr>
      <w:r w:rsidRPr="0073240D">
        <w:rPr>
          <w:rFonts w:eastAsia="Times New Roman" w:cstheme="minorHAnsi"/>
        </w:rPr>
        <w:t xml:space="preserve">The Right to Life League of Southern California is opposed to this bill and writes that AB 2091 will effectively grant immunity from another state’s subpoenas to sexual abusers and human traffickers who coerce women and minors into pregnancy termination in other states and then flee to California to avoid the legal consequences. </w:t>
      </w:r>
    </w:p>
    <w:p w14:paraId="42A9A30D" w14:textId="77777777" w:rsidR="00F03AB4" w:rsidRDefault="00F03AB4" w:rsidP="00F03AB4">
      <w:pPr>
        <w:rPr>
          <w:rFonts w:cstheme="minorHAnsi"/>
          <w:b/>
          <w:bCs/>
          <w:color w:val="FF0000"/>
          <w:u w:val="single"/>
        </w:rPr>
      </w:pPr>
    </w:p>
    <w:p w14:paraId="19143E60" w14:textId="1E627831" w:rsidR="00F03AB4" w:rsidRPr="0073240D" w:rsidRDefault="00F03AB4" w:rsidP="00F03AB4">
      <w:pPr>
        <w:rPr>
          <w:rFonts w:cstheme="minorHAnsi"/>
          <w:b/>
          <w:bCs/>
          <w:color w:val="FF0000"/>
          <w:u w:val="single"/>
        </w:rPr>
      </w:pPr>
      <w:r w:rsidRPr="0073240D">
        <w:rPr>
          <w:rFonts w:cstheme="minorHAnsi"/>
          <w:b/>
          <w:bCs/>
          <w:color w:val="FF0000"/>
          <w:u w:val="single"/>
        </w:rPr>
        <w:t>Promotes Abortion</w:t>
      </w:r>
    </w:p>
    <w:p w14:paraId="38A9ABC9" w14:textId="77777777" w:rsidR="00F03AB4" w:rsidRPr="0073240D" w:rsidRDefault="00F03AB4" w:rsidP="00F03AB4">
      <w:pPr>
        <w:pStyle w:val="Body"/>
        <w:rPr>
          <w:rFonts w:asciiTheme="minorHAnsi" w:hAnsiTheme="minorHAnsi" w:cstheme="minorHAnsi"/>
          <w:b/>
          <w:bCs/>
          <w:sz w:val="24"/>
          <w:szCs w:val="24"/>
        </w:rPr>
      </w:pPr>
      <w:r w:rsidRPr="0073240D">
        <w:rPr>
          <w:rFonts w:asciiTheme="minorHAnsi" w:hAnsiTheme="minorHAnsi" w:cstheme="minorHAnsi"/>
          <w:b/>
          <w:bCs/>
          <w:sz w:val="24"/>
          <w:szCs w:val="24"/>
        </w:rPr>
        <w:t xml:space="preserve">AB 657 Healing Arts </w:t>
      </w:r>
    </w:p>
    <w:p w14:paraId="60301FB9" w14:textId="77777777" w:rsidR="00F03AB4" w:rsidRPr="0073240D" w:rsidRDefault="00F03AB4" w:rsidP="00F03AB4">
      <w:pPr>
        <w:pStyle w:val="Body"/>
        <w:rPr>
          <w:rFonts w:asciiTheme="minorHAnsi" w:hAnsiTheme="minorHAnsi" w:cstheme="minorHAnsi"/>
          <w:sz w:val="24"/>
          <w:szCs w:val="24"/>
        </w:rPr>
      </w:pPr>
      <w:r w:rsidRPr="0073240D">
        <w:rPr>
          <w:rFonts w:asciiTheme="minorHAnsi" w:hAnsiTheme="minorHAnsi" w:cstheme="minorHAnsi"/>
          <w:sz w:val="24"/>
          <w:szCs w:val="24"/>
        </w:rPr>
        <w:t>Eduardo Garcia – yes</w:t>
      </w:r>
    </w:p>
    <w:p w14:paraId="313DF704" w14:textId="77777777" w:rsidR="00F03AB4" w:rsidRPr="0073240D" w:rsidRDefault="00F03AB4" w:rsidP="00F03AB4">
      <w:pPr>
        <w:pStyle w:val="Body"/>
        <w:rPr>
          <w:rFonts w:asciiTheme="minorHAnsi" w:hAnsiTheme="minorHAnsi" w:cstheme="minorHAnsi"/>
          <w:sz w:val="24"/>
          <w:szCs w:val="24"/>
        </w:rPr>
      </w:pPr>
    </w:p>
    <w:p w14:paraId="313A2321" w14:textId="77777777" w:rsidR="00F03AB4" w:rsidRPr="0073240D" w:rsidRDefault="00F03AB4" w:rsidP="00F03AB4">
      <w:pPr>
        <w:pStyle w:val="Body"/>
        <w:rPr>
          <w:rFonts w:asciiTheme="minorHAnsi" w:hAnsiTheme="minorHAnsi" w:cstheme="minorHAnsi"/>
          <w:sz w:val="24"/>
          <w:szCs w:val="24"/>
        </w:rPr>
      </w:pPr>
      <w:r w:rsidRPr="0073240D">
        <w:rPr>
          <w:rFonts w:asciiTheme="minorHAnsi" w:hAnsiTheme="minorHAnsi" w:cstheme="minorHAnsi"/>
          <w:sz w:val="24"/>
          <w:szCs w:val="24"/>
        </w:rPr>
        <w:t>Requires applicable medical boards to prioritize and expedite the licensure of practitioners who demonstrate that they intend to provide abortion services within their scope of practice.  This is a form of unequal access.</w:t>
      </w:r>
    </w:p>
    <w:p w14:paraId="41BEA668" w14:textId="77777777" w:rsidR="00CC543C" w:rsidRDefault="00CC543C" w:rsidP="00CC543C">
      <w:pPr>
        <w:autoSpaceDE w:val="0"/>
        <w:autoSpaceDN w:val="0"/>
        <w:adjustRightInd w:val="0"/>
        <w:rPr>
          <w:rFonts w:cstheme="minorHAnsi"/>
          <w:b/>
          <w:bCs/>
          <w:color w:val="FF0000"/>
          <w:u w:val="single"/>
        </w:rPr>
      </w:pPr>
    </w:p>
    <w:p w14:paraId="22CCCBFC" w14:textId="41C1C566" w:rsidR="00CC543C" w:rsidRPr="0073240D" w:rsidRDefault="00CC543C" w:rsidP="00CC543C">
      <w:pPr>
        <w:autoSpaceDE w:val="0"/>
        <w:autoSpaceDN w:val="0"/>
        <w:adjustRightInd w:val="0"/>
        <w:rPr>
          <w:rFonts w:cstheme="minorHAnsi"/>
          <w:b/>
          <w:bCs/>
          <w:color w:val="FF0000"/>
          <w:u w:val="single"/>
        </w:rPr>
      </w:pPr>
      <w:r w:rsidRPr="0073240D">
        <w:rPr>
          <w:rFonts w:cstheme="minorHAnsi"/>
          <w:b/>
          <w:bCs/>
          <w:color w:val="FF0000"/>
          <w:u w:val="single"/>
        </w:rPr>
        <w:t>Promotes Abortion</w:t>
      </w:r>
    </w:p>
    <w:p w14:paraId="25BA5618" w14:textId="77777777" w:rsidR="00CC543C" w:rsidRPr="0073240D" w:rsidRDefault="00CC543C" w:rsidP="00CC543C">
      <w:pPr>
        <w:autoSpaceDE w:val="0"/>
        <w:autoSpaceDN w:val="0"/>
        <w:adjustRightInd w:val="0"/>
        <w:rPr>
          <w:rFonts w:cstheme="minorHAnsi"/>
          <w:b/>
          <w:bCs/>
          <w:color w:val="FF0000"/>
          <w:u w:val="single"/>
        </w:rPr>
      </w:pPr>
      <w:r w:rsidRPr="0073240D">
        <w:rPr>
          <w:rFonts w:cstheme="minorHAnsi"/>
          <w:b/>
          <w:bCs/>
        </w:rPr>
        <w:t>SB 245 Health care coverage: abortion services: cost sharing</w:t>
      </w:r>
    </w:p>
    <w:p w14:paraId="78859E7F" w14:textId="77777777" w:rsidR="00CC543C" w:rsidRPr="0073240D" w:rsidRDefault="00CC543C" w:rsidP="00CC543C">
      <w:pPr>
        <w:rPr>
          <w:rFonts w:eastAsia="Times New Roman" w:cstheme="minorHAnsi"/>
          <w:bdr w:val="none" w:sz="0" w:space="0" w:color="auto" w:frame="1"/>
        </w:rPr>
      </w:pPr>
      <w:r w:rsidRPr="0073240D">
        <w:rPr>
          <w:rFonts w:cstheme="minorHAnsi"/>
          <w:bCs/>
          <w:color w:val="000000"/>
        </w:rPr>
        <w:t>Eduardo Garcia –YES</w:t>
      </w:r>
    </w:p>
    <w:p w14:paraId="391E6ECA" w14:textId="77777777" w:rsidR="00CC543C" w:rsidRPr="0073240D" w:rsidRDefault="00CC543C" w:rsidP="00CC543C">
      <w:pPr>
        <w:rPr>
          <w:rFonts w:eastAsia="Times New Roman" w:cstheme="minorHAnsi"/>
          <w:color w:val="000000"/>
        </w:rPr>
      </w:pPr>
    </w:p>
    <w:p w14:paraId="5F8D1093" w14:textId="6BC5CB93" w:rsidR="00CC543C" w:rsidRDefault="00CC543C" w:rsidP="00CC543C">
      <w:pPr>
        <w:rPr>
          <w:rFonts w:eastAsia="Times New Roman" w:cstheme="minorHAnsi"/>
          <w:color w:val="333333"/>
        </w:rPr>
      </w:pPr>
      <w:r w:rsidRPr="0073240D">
        <w:rPr>
          <w:rFonts w:eastAsia="Times New Roman" w:cstheme="minorHAnsi"/>
          <w:color w:val="333333"/>
        </w:rPr>
        <w:t>Prohibits health plans from charging cost sharing for abortion. Mandates medical care and benefit design driven by legislature, rather than consumer choice.  California taxpayers pay the bill for the State's share of those mandates.</w:t>
      </w:r>
    </w:p>
    <w:p w14:paraId="1E1FC183" w14:textId="434F82DA" w:rsidR="00B2059A" w:rsidRDefault="00B2059A" w:rsidP="00CC543C">
      <w:pPr>
        <w:rPr>
          <w:rFonts w:eastAsia="Times New Roman" w:cstheme="minorHAnsi"/>
          <w:color w:val="333333"/>
        </w:rPr>
      </w:pPr>
    </w:p>
    <w:p w14:paraId="52DF1693" w14:textId="6A14CF0B" w:rsidR="00B2059A" w:rsidRDefault="00B2059A" w:rsidP="00B2059A">
      <w:pPr>
        <w:rPr>
          <w:rFonts w:eastAsia="Times New Roman" w:cstheme="minorHAnsi"/>
        </w:rPr>
      </w:pPr>
    </w:p>
    <w:p w14:paraId="3B57C904" w14:textId="31C76722" w:rsidR="00860F95" w:rsidRDefault="00860F95" w:rsidP="00B2059A">
      <w:pPr>
        <w:rPr>
          <w:rFonts w:eastAsia="Times New Roman" w:cstheme="minorHAnsi"/>
        </w:rPr>
      </w:pPr>
    </w:p>
    <w:p w14:paraId="49CC6489" w14:textId="4139A5CD" w:rsidR="00860F95" w:rsidRDefault="00860F95" w:rsidP="00B2059A">
      <w:pPr>
        <w:rPr>
          <w:rFonts w:eastAsia="Times New Roman" w:cstheme="minorHAnsi"/>
        </w:rPr>
      </w:pPr>
    </w:p>
    <w:p w14:paraId="5B9A6EA1" w14:textId="4E93096D" w:rsidR="00860F95" w:rsidRDefault="00860F95" w:rsidP="00B2059A">
      <w:pPr>
        <w:rPr>
          <w:rFonts w:eastAsia="Times New Roman" w:cstheme="minorHAnsi"/>
        </w:rPr>
      </w:pPr>
    </w:p>
    <w:p w14:paraId="79DD8CDC" w14:textId="4371D433" w:rsidR="00860F95" w:rsidRDefault="00860F95" w:rsidP="00B2059A">
      <w:pPr>
        <w:rPr>
          <w:rFonts w:eastAsia="Times New Roman" w:cstheme="minorHAnsi"/>
        </w:rPr>
      </w:pPr>
    </w:p>
    <w:p w14:paraId="00E6812C" w14:textId="77777777" w:rsidR="00860F95" w:rsidRPr="0073240D" w:rsidRDefault="00860F95" w:rsidP="00B2059A">
      <w:pPr>
        <w:rPr>
          <w:rFonts w:eastAsia="Times New Roman" w:cstheme="minorHAnsi"/>
        </w:rPr>
      </w:pPr>
    </w:p>
    <w:p w14:paraId="5371EBD4" w14:textId="77777777" w:rsidR="00B2059A" w:rsidRPr="0073240D" w:rsidRDefault="00B2059A" w:rsidP="00B2059A">
      <w:pPr>
        <w:autoSpaceDE w:val="0"/>
        <w:autoSpaceDN w:val="0"/>
        <w:adjustRightInd w:val="0"/>
        <w:rPr>
          <w:rFonts w:cstheme="minorHAnsi"/>
          <w:b/>
          <w:bCs/>
          <w:color w:val="FF0000"/>
          <w:u w:val="single"/>
        </w:rPr>
      </w:pPr>
      <w:r w:rsidRPr="0073240D">
        <w:rPr>
          <w:rFonts w:cstheme="minorHAnsi"/>
          <w:b/>
          <w:bCs/>
          <w:color w:val="FF0000"/>
          <w:u w:val="single"/>
        </w:rPr>
        <w:lastRenderedPageBreak/>
        <w:t>Promotes Abortion</w:t>
      </w:r>
    </w:p>
    <w:p w14:paraId="54710978" w14:textId="77777777" w:rsidR="00B2059A" w:rsidRPr="0073240D" w:rsidRDefault="00B2059A" w:rsidP="00B2059A">
      <w:pPr>
        <w:pStyle w:val="NoSpacing"/>
        <w:rPr>
          <w:b/>
          <w:bCs/>
        </w:rPr>
      </w:pPr>
      <w:r w:rsidRPr="0073240D">
        <w:rPr>
          <w:b/>
          <w:bCs/>
        </w:rPr>
        <w:t>AB 1918 California Reproductive Health Service Corps</w:t>
      </w:r>
    </w:p>
    <w:p w14:paraId="0F851830" w14:textId="77777777" w:rsidR="00B2059A" w:rsidRPr="0073240D" w:rsidRDefault="00B2059A" w:rsidP="00B2059A">
      <w:pPr>
        <w:pStyle w:val="NoSpacing"/>
      </w:pPr>
      <w:r w:rsidRPr="0073240D">
        <w:t>Eduardo Garcia – YES</w:t>
      </w:r>
    </w:p>
    <w:p w14:paraId="7FFDA9DF" w14:textId="77777777" w:rsidR="00B2059A" w:rsidRPr="0073240D" w:rsidRDefault="00B2059A" w:rsidP="00B2059A">
      <w:pPr>
        <w:pStyle w:val="NoSpacing"/>
      </w:pPr>
    </w:p>
    <w:p w14:paraId="30CEADF1" w14:textId="3BD07B07" w:rsidR="004229CC" w:rsidRPr="004229CC" w:rsidRDefault="004229CC" w:rsidP="00B2059A">
      <w:pPr>
        <w:rPr>
          <w:rFonts w:eastAsia="Times New Roman" w:cstheme="minorHAnsi"/>
        </w:rPr>
      </w:pPr>
      <w:r w:rsidRPr="004229CC">
        <w:rPr>
          <w:rFonts w:eastAsia="Times New Roman" w:cstheme="minorHAnsi"/>
        </w:rPr>
        <w:t>Increases the number of health care workers who can perform an abortion. This law establishes the California Reproductive Health Scholarship Corps to recruit, train, and retain abortion providers and other “reproductive health services.” The Corps will administer scholarships and stipends to new recruits, as well as offer students and existing abortion providers an option for a portion of their loans to be forgiven for each year they work in the field of “reproductive health care.”   </w:t>
      </w:r>
    </w:p>
    <w:p w14:paraId="480C82E0" w14:textId="77777777" w:rsidR="004229CC" w:rsidRDefault="004229CC" w:rsidP="00B2059A">
      <w:pPr>
        <w:rPr>
          <w:rFonts w:eastAsia="Times New Roman" w:cstheme="minorHAnsi"/>
        </w:rPr>
      </w:pPr>
    </w:p>
    <w:p w14:paraId="3AF911C3" w14:textId="2114AA1C" w:rsidR="00B2059A" w:rsidRPr="0073240D" w:rsidRDefault="00B2059A" w:rsidP="00B2059A">
      <w:pPr>
        <w:rPr>
          <w:rFonts w:eastAsia="Times New Roman" w:cstheme="minorHAnsi"/>
        </w:rPr>
      </w:pPr>
      <w:r w:rsidRPr="0073240D">
        <w:rPr>
          <w:rFonts w:eastAsia="Times New Roman" w:cstheme="minorHAnsi"/>
        </w:rPr>
        <w:t>The California Catholic Conference (CCC) is opposed to this bill and states that nationally, most low-income people identify as prolife, and 68% of Latinos and African Americans support restricting abortion to the first trimester or ending it entirely. Clinicians from these communities do not want to perform abortions and should not be coerced into abortion training against their consciences, with their scholarships hanging in the balance. CCC states that there is no lack of access to abortion in California. The state already funds abortions through tax dollars, with over 400 facilities performing abortions, and abortions offered by nurse practitioners, nurse midwives, physician assistants, via telehealth, on college campuses, and through a dozen sources by mail. On the other hand, doctors in overwhelmed metros like Riverside, LA, and Sacramento are assisting at hundreds of births per year, while several rural California counties have no obstetrician or gynecologist at all. CCC concludes that women in maternity care deserts and HRSAs don’t need more abortion providers, but more doctors who can safely deliver their infant.</w:t>
      </w:r>
    </w:p>
    <w:p w14:paraId="5C5BAAE1" w14:textId="65A377C7" w:rsidR="00B2059A" w:rsidRDefault="00B2059A" w:rsidP="00CC543C">
      <w:pPr>
        <w:rPr>
          <w:rFonts w:eastAsia="Times New Roman" w:cstheme="minorHAnsi"/>
          <w:color w:val="000000"/>
        </w:rPr>
      </w:pPr>
    </w:p>
    <w:p w14:paraId="1744B2E2" w14:textId="77777777" w:rsidR="00B2059A" w:rsidRPr="0073240D" w:rsidRDefault="00B2059A" w:rsidP="00B2059A">
      <w:pPr>
        <w:autoSpaceDE w:val="0"/>
        <w:autoSpaceDN w:val="0"/>
        <w:adjustRightInd w:val="0"/>
        <w:rPr>
          <w:rFonts w:cstheme="minorHAnsi"/>
          <w:b/>
          <w:bCs/>
          <w:color w:val="FF0000"/>
          <w:u w:val="single"/>
        </w:rPr>
      </w:pPr>
      <w:r w:rsidRPr="0073240D">
        <w:rPr>
          <w:rFonts w:cstheme="minorHAnsi"/>
          <w:b/>
          <w:bCs/>
          <w:color w:val="FF0000"/>
          <w:u w:val="single"/>
        </w:rPr>
        <w:t>Promotes Abortion</w:t>
      </w:r>
    </w:p>
    <w:p w14:paraId="418F53B4" w14:textId="77777777" w:rsidR="00B2059A" w:rsidRPr="0073240D" w:rsidRDefault="00B2059A" w:rsidP="00B2059A">
      <w:pPr>
        <w:pStyle w:val="NoSpacing"/>
        <w:rPr>
          <w:b/>
          <w:bCs/>
        </w:rPr>
      </w:pPr>
      <w:r w:rsidRPr="0073240D">
        <w:rPr>
          <w:b/>
          <w:bCs/>
        </w:rPr>
        <w:t>AB 1666 Abortion: civil actions</w:t>
      </w:r>
    </w:p>
    <w:p w14:paraId="328B04CC" w14:textId="77777777" w:rsidR="00B2059A" w:rsidRPr="0073240D" w:rsidRDefault="00B2059A" w:rsidP="00B2059A">
      <w:pPr>
        <w:pStyle w:val="NoSpacing"/>
      </w:pPr>
      <w:r w:rsidRPr="0073240D">
        <w:t>Edwardo Garcia - YES</w:t>
      </w:r>
    </w:p>
    <w:p w14:paraId="1A43C8E0" w14:textId="77777777" w:rsidR="00B2059A" w:rsidRPr="0073240D" w:rsidRDefault="00B2059A" w:rsidP="00B2059A">
      <w:pPr>
        <w:rPr>
          <w:rFonts w:eastAsia="Times New Roman" w:cstheme="minorHAnsi"/>
        </w:rPr>
      </w:pPr>
    </w:p>
    <w:p w14:paraId="357DE6C8" w14:textId="77777777" w:rsidR="00B2059A" w:rsidRPr="0073240D" w:rsidRDefault="00B2059A" w:rsidP="00B2059A">
      <w:pPr>
        <w:rPr>
          <w:rFonts w:eastAsia="Times New Roman" w:cstheme="minorHAnsi"/>
        </w:rPr>
      </w:pPr>
      <w:r w:rsidRPr="0073240D">
        <w:rPr>
          <w:rFonts w:eastAsia="Times New Roman" w:cstheme="minorHAnsi"/>
        </w:rPr>
        <w:t>The National Center for Law &amp; Policy (NCLP) opposes this bill and states that this bill is an attempt to shield all persons who are in any way involved in abortion including, but not limited, to medical providers, persons seeking abortions and persons encouraging or otherwise facilitating abortion, from being subject in California to the laws or judgments of other states. NCLP contends that, if enacted, this bill would completely shield healthcare providers who reside in California or have property in California from any civil liability resulting from their negligent or reckless practice of medicine in other states-but only for one type of medical practice, abortion. Negligent medical providers must be held accountable in California for violating the standard of medical care in other jurisdictions, regardless of any connection to abortion. NCLP concludes that medical providers practicing telehealth in other jurisdictions should be held to the same standards as providers in that jurisdiction, including civil liability for medical malpractice.</w:t>
      </w:r>
    </w:p>
    <w:p w14:paraId="3A0B6358" w14:textId="77777777" w:rsidR="00B2059A" w:rsidRPr="0073240D" w:rsidRDefault="00B2059A" w:rsidP="00B2059A">
      <w:pPr>
        <w:rPr>
          <w:rFonts w:eastAsia="Times New Roman" w:cstheme="minorHAnsi"/>
        </w:rPr>
      </w:pPr>
    </w:p>
    <w:p w14:paraId="61EEF4E4" w14:textId="25F623E4" w:rsidR="00B2059A" w:rsidRDefault="00B2059A" w:rsidP="00B2059A">
      <w:pPr>
        <w:rPr>
          <w:rFonts w:eastAsia="Times New Roman" w:cstheme="minorHAnsi"/>
        </w:rPr>
      </w:pPr>
    </w:p>
    <w:p w14:paraId="6ECBB06D" w14:textId="77777777" w:rsidR="00860F95" w:rsidRPr="0073240D" w:rsidRDefault="00860F95" w:rsidP="00B2059A">
      <w:pPr>
        <w:rPr>
          <w:rFonts w:eastAsia="Times New Roman" w:cstheme="minorHAnsi"/>
        </w:rPr>
      </w:pPr>
    </w:p>
    <w:p w14:paraId="2735CB70" w14:textId="77777777" w:rsidR="00B2059A" w:rsidRPr="0073240D" w:rsidRDefault="00B2059A" w:rsidP="00B2059A">
      <w:pPr>
        <w:autoSpaceDE w:val="0"/>
        <w:autoSpaceDN w:val="0"/>
        <w:adjustRightInd w:val="0"/>
        <w:rPr>
          <w:rFonts w:cstheme="minorHAnsi"/>
          <w:b/>
          <w:bCs/>
          <w:color w:val="FF0000"/>
          <w:u w:val="single"/>
        </w:rPr>
      </w:pPr>
      <w:r w:rsidRPr="0073240D">
        <w:rPr>
          <w:rFonts w:cstheme="minorHAnsi"/>
          <w:b/>
          <w:bCs/>
          <w:color w:val="FF0000"/>
          <w:u w:val="single"/>
        </w:rPr>
        <w:lastRenderedPageBreak/>
        <w:t>Promotes Abortion</w:t>
      </w:r>
    </w:p>
    <w:p w14:paraId="55CA3DC9" w14:textId="77777777" w:rsidR="00B2059A" w:rsidRPr="0073240D" w:rsidRDefault="00B2059A" w:rsidP="00B2059A">
      <w:pPr>
        <w:autoSpaceDE w:val="0"/>
        <w:autoSpaceDN w:val="0"/>
        <w:adjustRightInd w:val="0"/>
        <w:rPr>
          <w:rFonts w:eastAsia="Times New Roman" w:cstheme="minorHAnsi"/>
          <w:b/>
          <w:bCs/>
          <w:color w:val="333333"/>
          <w:spacing w:val="5"/>
          <w:kern w:val="36"/>
        </w:rPr>
      </w:pPr>
      <w:r w:rsidRPr="0073240D">
        <w:rPr>
          <w:rFonts w:eastAsia="Times New Roman" w:cstheme="minorHAnsi"/>
          <w:b/>
          <w:bCs/>
          <w:color w:val="333333"/>
          <w:spacing w:val="5"/>
          <w:kern w:val="36"/>
        </w:rPr>
        <w:t>AB 1242 Reproductive rights</w:t>
      </w:r>
    </w:p>
    <w:p w14:paraId="4AB12767" w14:textId="77777777" w:rsidR="00B2059A" w:rsidRPr="0073240D" w:rsidRDefault="00B2059A" w:rsidP="00B2059A">
      <w:pPr>
        <w:autoSpaceDE w:val="0"/>
        <w:autoSpaceDN w:val="0"/>
        <w:adjustRightInd w:val="0"/>
        <w:rPr>
          <w:rFonts w:cstheme="minorHAnsi"/>
          <w:b/>
          <w:bCs/>
          <w:color w:val="FF0000"/>
          <w:u w:val="single"/>
        </w:rPr>
      </w:pPr>
      <w:r w:rsidRPr="0073240D">
        <w:rPr>
          <w:rFonts w:cstheme="minorHAnsi"/>
        </w:rPr>
        <w:t>Edwardo Garcia - YES</w:t>
      </w:r>
    </w:p>
    <w:p w14:paraId="09417D07" w14:textId="77777777" w:rsidR="00B2059A" w:rsidRPr="0073240D" w:rsidRDefault="00B2059A" w:rsidP="00B2059A">
      <w:pPr>
        <w:rPr>
          <w:rFonts w:cstheme="minorHAnsi"/>
        </w:rPr>
      </w:pPr>
    </w:p>
    <w:p w14:paraId="7B1B79B2" w14:textId="173C3FB2" w:rsidR="00237B2A" w:rsidRPr="00860F95" w:rsidRDefault="00D00488" w:rsidP="00860F95">
      <w:pPr>
        <w:jc w:val="both"/>
        <w:textAlignment w:val="baseline"/>
        <w:rPr>
          <w:rFonts w:eastAsia="Times New Roman" w:cstheme="minorHAnsi"/>
          <w:color w:val="333333"/>
          <w:bdr w:val="none" w:sz="0" w:space="0" w:color="auto" w:frame="1"/>
        </w:rPr>
      </w:pPr>
      <w:r w:rsidRPr="00D00488">
        <w:rPr>
          <w:rFonts w:eastAsia="Times New Roman" w:cstheme="minorHAnsi"/>
          <w:color w:val="333333"/>
          <w:bdr w:val="none" w:sz="0" w:space="0" w:color="auto" w:frame="1"/>
        </w:rPr>
        <w:t>Prohibits any California state or local public agency, as well as private corporations, from cooperating with out-of-state entities regarding investigations into abortions that take place in California. The premise of this law is to allow CA to avoid enforcing another state’s abortion laws. </w:t>
      </w:r>
    </w:p>
    <w:p w14:paraId="12BC0232" w14:textId="77777777" w:rsidR="00237B2A" w:rsidRDefault="00237B2A" w:rsidP="00B2059A">
      <w:pPr>
        <w:autoSpaceDE w:val="0"/>
        <w:autoSpaceDN w:val="0"/>
        <w:adjustRightInd w:val="0"/>
        <w:rPr>
          <w:rFonts w:cstheme="minorHAnsi"/>
          <w:b/>
          <w:bCs/>
          <w:color w:val="FF0000"/>
          <w:u w:val="single"/>
        </w:rPr>
      </w:pPr>
    </w:p>
    <w:p w14:paraId="71C359D2" w14:textId="56301D44" w:rsidR="00B2059A" w:rsidRPr="0073240D" w:rsidRDefault="00B2059A" w:rsidP="00B2059A">
      <w:pPr>
        <w:autoSpaceDE w:val="0"/>
        <w:autoSpaceDN w:val="0"/>
        <w:adjustRightInd w:val="0"/>
        <w:rPr>
          <w:rFonts w:cstheme="minorHAnsi"/>
          <w:b/>
          <w:bCs/>
          <w:color w:val="FF0000"/>
          <w:u w:val="single"/>
        </w:rPr>
      </w:pPr>
      <w:r w:rsidRPr="0073240D">
        <w:rPr>
          <w:rFonts w:cstheme="minorHAnsi"/>
          <w:b/>
          <w:bCs/>
          <w:color w:val="FF0000"/>
          <w:u w:val="single"/>
        </w:rPr>
        <w:t>Promotes Assisted Suicide</w:t>
      </w:r>
    </w:p>
    <w:p w14:paraId="6E59BB95" w14:textId="77777777" w:rsidR="00B2059A" w:rsidRPr="0073240D" w:rsidRDefault="00B2059A" w:rsidP="00B2059A">
      <w:pPr>
        <w:autoSpaceDE w:val="0"/>
        <w:autoSpaceDN w:val="0"/>
        <w:adjustRightInd w:val="0"/>
        <w:rPr>
          <w:rFonts w:cstheme="minorHAnsi"/>
          <w:b/>
          <w:bCs/>
        </w:rPr>
      </w:pPr>
      <w:r w:rsidRPr="0073240D">
        <w:rPr>
          <w:rFonts w:cstheme="minorHAnsi"/>
          <w:b/>
          <w:bCs/>
        </w:rPr>
        <w:t>SB 380 End of life</w:t>
      </w:r>
    </w:p>
    <w:p w14:paraId="037E2B5C" w14:textId="77777777" w:rsidR="00B2059A" w:rsidRPr="0073240D" w:rsidRDefault="00B2059A" w:rsidP="00B2059A">
      <w:pPr>
        <w:rPr>
          <w:rFonts w:eastAsia="Times New Roman" w:cstheme="minorHAnsi"/>
          <w:bdr w:val="none" w:sz="0" w:space="0" w:color="auto" w:frame="1"/>
        </w:rPr>
      </w:pPr>
      <w:r w:rsidRPr="0073240D">
        <w:rPr>
          <w:rFonts w:cstheme="minorHAnsi"/>
          <w:bCs/>
          <w:color w:val="000000"/>
        </w:rPr>
        <w:t>Eduardo Garcia –YES</w:t>
      </w:r>
    </w:p>
    <w:p w14:paraId="1A520F03" w14:textId="77777777" w:rsidR="00B2059A" w:rsidRPr="0073240D" w:rsidRDefault="00B2059A" w:rsidP="00B2059A">
      <w:pPr>
        <w:jc w:val="both"/>
        <w:textAlignment w:val="baseline"/>
        <w:rPr>
          <w:rFonts w:eastAsia="Times New Roman" w:cstheme="minorHAnsi"/>
          <w:color w:val="333333"/>
          <w:bdr w:val="none" w:sz="0" w:space="0" w:color="auto" w:frame="1"/>
        </w:rPr>
      </w:pPr>
    </w:p>
    <w:p w14:paraId="5916AE78" w14:textId="77777777" w:rsidR="00B2059A" w:rsidRPr="0073240D" w:rsidRDefault="00B2059A" w:rsidP="00B2059A">
      <w:pPr>
        <w:jc w:val="both"/>
        <w:textAlignment w:val="baseline"/>
        <w:rPr>
          <w:rFonts w:eastAsia="Times New Roman" w:cstheme="minorHAnsi"/>
          <w:color w:val="333333"/>
        </w:rPr>
      </w:pPr>
      <w:r w:rsidRPr="0073240D">
        <w:rPr>
          <w:rFonts w:eastAsia="Times New Roman" w:cstheme="minorHAnsi"/>
          <w:color w:val="333333"/>
          <w:bdr w:val="none" w:sz="0" w:space="0" w:color="auto" w:frame="1"/>
        </w:rPr>
        <w:t xml:space="preserve">This bill reduces time and requirement for an </w:t>
      </w:r>
      <w:proofErr w:type="gramStart"/>
      <w:r w:rsidRPr="0073240D">
        <w:rPr>
          <w:rFonts w:eastAsia="Times New Roman" w:cstheme="minorHAnsi"/>
          <w:color w:val="333333"/>
          <w:bdr w:val="none" w:sz="0" w:space="0" w:color="auto" w:frame="1"/>
        </w:rPr>
        <w:t>end of life</w:t>
      </w:r>
      <w:proofErr w:type="gramEnd"/>
      <w:r w:rsidRPr="0073240D">
        <w:rPr>
          <w:rFonts w:eastAsia="Times New Roman" w:cstheme="minorHAnsi"/>
          <w:color w:val="333333"/>
          <w:bdr w:val="none" w:sz="0" w:space="0" w:color="auto" w:frame="1"/>
        </w:rPr>
        <w:t xml:space="preserve"> decision.  Removes important protection and investigation of abuse.  Remove a phone number contact that concerned friends or family can use to reach out in concern.  </w:t>
      </w:r>
      <w:r w:rsidRPr="0073240D">
        <w:rPr>
          <w:rFonts w:cstheme="minorHAnsi"/>
          <w:color w:val="333333"/>
          <w:bdr w:val="none" w:sz="0" w:space="0" w:color="auto" w:frame="1"/>
        </w:rPr>
        <w:t xml:space="preserve">The California League of United Latin American Citizens (LULAC) strongly believes that assisted suicide does not constitute health care and is a dangerous risk to Latino communities.  The Disability Rights Education and Defense Fund writes that the disability community is full of individuals who have been misdiagnosed as terminally ill but gone on to live full lives after that initial scare. A bad day should not be a death sentence a few hours later. </w:t>
      </w:r>
    </w:p>
    <w:p w14:paraId="41D557B8" w14:textId="565502C2" w:rsidR="00F03AB4" w:rsidRDefault="00F03AB4" w:rsidP="00B40D44">
      <w:pPr>
        <w:pStyle w:val="NormalWeb"/>
        <w:rPr>
          <w:rFonts w:asciiTheme="minorHAnsi" w:hAnsiTheme="minorHAnsi" w:cstheme="minorHAnsi"/>
        </w:rPr>
      </w:pPr>
    </w:p>
    <w:p w14:paraId="1657B30F" w14:textId="469ECCCB" w:rsidR="00F03AB4" w:rsidRPr="00F03AB4" w:rsidRDefault="00F03AB4" w:rsidP="00F03AB4">
      <w:pPr>
        <w:pStyle w:val="NormalWeb"/>
        <w:jc w:val="center"/>
        <w:rPr>
          <w:rFonts w:asciiTheme="minorHAnsi" w:hAnsiTheme="minorHAnsi" w:cstheme="minorHAnsi"/>
          <w:b/>
          <w:bCs/>
          <w:sz w:val="36"/>
          <w:szCs w:val="36"/>
          <w:u w:val="single"/>
        </w:rPr>
      </w:pPr>
      <w:r>
        <w:rPr>
          <w:rFonts w:asciiTheme="minorHAnsi" w:hAnsiTheme="minorHAnsi" w:cstheme="minorHAnsi"/>
          <w:b/>
          <w:bCs/>
          <w:sz w:val="36"/>
          <w:szCs w:val="36"/>
          <w:u w:val="single"/>
        </w:rPr>
        <w:t>CRITICAL RACE THEORY</w:t>
      </w:r>
    </w:p>
    <w:p w14:paraId="77011D18" w14:textId="1120EFE1" w:rsidR="00880EA1" w:rsidRPr="0073240D" w:rsidRDefault="00880EA1" w:rsidP="00880EA1">
      <w:pPr>
        <w:autoSpaceDE w:val="0"/>
        <w:autoSpaceDN w:val="0"/>
        <w:adjustRightInd w:val="0"/>
        <w:rPr>
          <w:rFonts w:cstheme="minorHAnsi"/>
          <w:b/>
          <w:bCs/>
          <w:color w:val="FF0000"/>
          <w:u w:val="single"/>
        </w:rPr>
      </w:pPr>
      <w:r w:rsidRPr="0073240D">
        <w:rPr>
          <w:rFonts w:cstheme="minorHAnsi"/>
          <w:b/>
          <w:bCs/>
          <w:color w:val="FF0000"/>
          <w:u w:val="single"/>
        </w:rPr>
        <w:t>Promotes Critical Race Theory</w:t>
      </w:r>
    </w:p>
    <w:p w14:paraId="00C60CDF" w14:textId="77777777" w:rsidR="00880EA1" w:rsidRPr="0073240D" w:rsidRDefault="00880EA1" w:rsidP="00880EA1">
      <w:pPr>
        <w:autoSpaceDE w:val="0"/>
        <w:autoSpaceDN w:val="0"/>
        <w:adjustRightInd w:val="0"/>
        <w:rPr>
          <w:rFonts w:cstheme="minorHAnsi"/>
          <w:b/>
          <w:bCs/>
          <w:color w:val="FF0000"/>
          <w:u w:val="single"/>
        </w:rPr>
      </w:pPr>
      <w:r w:rsidRPr="0073240D">
        <w:rPr>
          <w:rFonts w:cstheme="minorHAnsi"/>
          <w:b/>
          <w:bCs/>
          <w:color w:val="FF0000"/>
          <w:u w:val="single"/>
        </w:rPr>
        <w:t>Attack on Christian Worldview</w:t>
      </w:r>
    </w:p>
    <w:p w14:paraId="48E870E5" w14:textId="77777777" w:rsidR="00880EA1" w:rsidRPr="0073240D" w:rsidRDefault="00880EA1" w:rsidP="00880EA1">
      <w:pPr>
        <w:autoSpaceDE w:val="0"/>
        <w:autoSpaceDN w:val="0"/>
        <w:adjustRightInd w:val="0"/>
        <w:rPr>
          <w:rFonts w:cstheme="minorHAnsi"/>
          <w:b/>
          <w:bCs/>
          <w:color w:val="FF0000"/>
          <w:u w:val="single"/>
        </w:rPr>
      </w:pPr>
      <w:r w:rsidRPr="0073240D">
        <w:rPr>
          <w:rFonts w:cstheme="minorHAnsi"/>
          <w:b/>
          <w:bCs/>
          <w:color w:val="FF0000"/>
          <w:u w:val="single"/>
        </w:rPr>
        <w:t>Promotes Socialism</w:t>
      </w:r>
    </w:p>
    <w:p w14:paraId="183FEFA4" w14:textId="34F37818" w:rsidR="00880EA1" w:rsidRPr="0073240D" w:rsidRDefault="00880EA1" w:rsidP="00880EA1">
      <w:pPr>
        <w:pStyle w:val="Body"/>
        <w:rPr>
          <w:rFonts w:asciiTheme="minorHAnsi" w:hAnsiTheme="minorHAnsi" w:cstheme="minorHAnsi"/>
          <w:sz w:val="24"/>
          <w:szCs w:val="24"/>
        </w:rPr>
      </w:pPr>
      <w:r w:rsidRPr="0073240D">
        <w:rPr>
          <w:rFonts w:asciiTheme="minorHAnsi" w:hAnsiTheme="minorHAnsi" w:cstheme="minorHAnsi"/>
          <w:b/>
          <w:bCs/>
          <w:sz w:val="24"/>
          <w:szCs w:val="24"/>
        </w:rPr>
        <w:t>AB 101 Pupil instruction: high school graduation requirements: ethnic studies.</w:t>
      </w:r>
      <w:r w:rsidRPr="0073240D">
        <w:rPr>
          <w:rFonts w:asciiTheme="minorHAnsi" w:hAnsiTheme="minorHAnsi" w:cstheme="minorHAnsi"/>
          <w:sz w:val="24"/>
          <w:szCs w:val="24"/>
        </w:rPr>
        <w:t xml:space="preserve"> </w:t>
      </w:r>
    </w:p>
    <w:p w14:paraId="67D91B7A" w14:textId="77777777" w:rsidR="00880EA1" w:rsidRPr="0073240D" w:rsidRDefault="00880EA1" w:rsidP="00880EA1">
      <w:pPr>
        <w:autoSpaceDE w:val="0"/>
        <w:autoSpaceDN w:val="0"/>
        <w:adjustRightInd w:val="0"/>
        <w:rPr>
          <w:rFonts w:cstheme="minorHAnsi"/>
          <w:bCs/>
          <w:color w:val="000000"/>
        </w:rPr>
      </w:pPr>
      <w:r w:rsidRPr="0073240D">
        <w:rPr>
          <w:rFonts w:cstheme="minorHAnsi"/>
          <w:bCs/>
          <w:color w:val="000000"/>
        </w:rPr>
        <w:t>Eduardo Garcia –YES</w:t>
      </w:r>
    </w:p>
    <w:p w14:paraId="0EFFFA4E" w14:textId="77777777" w:rsidR="00880EA1" w:rsidRPr="0073240D" w:rsidRDefault="00880EA1" w:rsidP="00880EA1">
      <w:pPr>
        <w:pStyle w:val="Body"/>
        <w:rPr>
          <w:rFonts w:asciiTheme="minorHAnsi" w:hAnsiTheme="minorHAnsi" w:cstheme="minorHAnsi"/>
          <w:sz w:val="24"/>
          <w:szCs w:val="24"/>
        </w:rPr>
      </w:pPr>
    </w:p>
    <w:p w14:paraId="0D3233CB" w14:textId="0BC0289F" w:rsidR="00880EA1" w:rsidRDefault="00880EA1" w:rsidP="00880EA1">
      <w:pPr>
        <w:pStyle w:val="Body"/>
        <w:rPr>
          <w:rFonts w:asciiTheme="minorHAnsi" w:hAnsiTheme="minorHAnsi" w:cstheme="minorHAnsi"/>
          <w:sz w:val="24"/>
          <w:szCs w:val="24"/>
        </w:rPr>
      </w:pPr>
      <w:r w:rsidRPr="0073240D">
        <w:rPr>
          <w:rFonts w:asciiTheme="minorHAnsi" w:hAnsiTheme="minorHAnsi" w:cstheme="minorHAnsi"/>
          <w:sz w:val="24"/>
          <w:szCs w:val="24"/>
        </w:rPr>
        <w:t>Requires high school students to complete one semester of ethnic studies for graduation.  Promotes socialism through critical race theory training, is racially divisive.</w:t>
      </w:r>
    </w:p>
    <w:p w14:paraId="65E305F2" w14:textId="5167F8DE" w:rsidR="00F03AB4" w:rsidRDefault="00F03AB4" w:rsidP="00880EA1">
      <w:pPr>
        <w:pStyle w:val="Body"/>
        <w:rPr>
          <w:rFonts w:asciiTheme="minorHAnsi" w:hAnsiTheme="minorHAnsi" w:cstheme="minorHAnsi"/>
          <w:sz w:val="24"/>
          <w:szCs w:val="24"/>
        </w:rPr>
      </w:pPr>
    </w:p>
    <w:p w14:paraId="09D456A7" w14:textId="77777777" w:rsidR="00F03AB4" w:rsidRPr="0073240D" w:rsidRDefault="00F03AB4" w:rsidP="00F03AB4">
      <w:pPr>
        <w:rPr>
          <w:rFonts w:cstheme="minorHAnsi"/>
          <w:b/>
          <w:bCs/>
          <w:color w:val="FF0000"/>
          <w:u w:val="single"/>
        </w:rPr>
      </w:pPr>
      <w:r w:rsidRPr="0073240D">
        <w:rPr>
          <w:rFonts w:cstheme="minorHAnsi"/>
          <w:b/>
          <w:bCs/>
          <w:color w:val="FF0000"/>
          <w:u w:val="single"/>
        </w:rPr>
        <w:t>Promotes CRT</w:t>
      </w:r>
    </w:p>
    <w:p w14:paraId="320CF8BF" w14:textId="77777777" w:rsidR="00F03AB4" w:rsidRPr="0073240D" w:rsidRDefault="00F03AB4" w:rsidP="00F03AB4">
      <w:pPr>
        <w:rPr>
          <w:rFonts w:cstheme="minorHAnsi"/>
          <w:b/>
          <w:bCs/>
          <w:color w:val="FF0000"/>
          <w:u w:val="single"/>
        </w:rPr>
      </w:pPr>
      <w:r w:rsidRPr="0073240D">
        <w:rPr>
          <w:rFonts w:cstheme="minorHAnsi"/>
          <w:b/>
          <w:bCs/>
          <w:color w:val="FF0000"/>
          <w:u w:val="single"/>
        </w:rPr>
        <w:t>Attacks Free Speech</w:t>
      </w:r>
    </w:p>
    <w:p w14:paraId="36AF7414" w14:textId="77777777" w:rsidR="00F03AB4" w:rsidRPr="0073240D" w:rsidRDefault="00F03AB4" w:rsidP="00F03AB4">
      <w:pPr>
        <w:pStyle w:val="Body"/>
        <w:rPr>
          <w:rFonts w:asciiTheme="minorHAnsi" w:hAnsiTheme="minorHAnsi" w:cstheme="minorHAnsi"/>
          <w:b/>
          <w:bCs/>
          <w:sz w:val="24"/>
          <w:szCs w:val="24"/>
        </w:rPr>
      </w:pPr>
      <w:r w:rsidRPr="0073240D">
        <w:rPr>
          <w:rFonts w:asciiTheme="minorHAnsi" w:hAnsiTheme="minorHAnsi" w:cstheme="minorHAnsi"/>
          <w:b/>
          <w:bCs/>
          <w:sz w:val="24"/>
          <w:szCs w:val="24"/>
        </w:rPr>
        <w:t>AB 2586 Reproductive and Sexual Health</w:t>
      </w:r>
    </w:p>
    <w:p w14:paraId="0405020E" w14:textId="77777777" w:rsidR="00F03AB4" w:rsidRPr="0073240D" w:rsidRDefault="00F03AB4" w:rsidP="00F03AB4">
      <w:pPr>
        <w:pStyle w:val="Body"/>
        <w:rPr>
          <w:rFonts w:asciiTheme="minorHAnsi" w:hAnsiTheme="minorHAnsi" w:cstheme="minorHAnsi"/>
          <w:sz w:val="24"/>
          <w:szCs w:val="24"/>
        </w:rPr>
      </w:pPr>
      <w:r w:rsidRPr="0073240D">
        <w:rPr>
          <w:rFonts w:asciiTheme="minorHAnsi" w:hAnsiTheme="minorHAnsi" w:cstheme="minorHAnsi"/>
          <w:sz w:val="24"/>
          <w:szCs w:val="24"/>
        </w:rPr>
        <w:t>Eduardo Garcia – yes</w:t>
      </w:r>
    </w:p>
    <w:p w14:paraId="4F2C7DF2" w14:textId="77777777" w:rsidR="00F03AB4" w:rsidRPr="0073240D" w:rsidRDefault="00F03AB4" w:rsidP="00F03AB4">
      <w:pPr>
        <w:pStyle w:val="NormalWeb"/>
        <w:rPr>
          <w:rFonts w:asciiTheme="minorHAnsi" w:hAnsiTheme="minorHAnsi" w:cstheme="minorHAnsi"/>
        </w:rPr>
      </w:pPr>
      <w:r w:rsidRPr="0073240D">
        <w:rPr>
          <w:rFonts w:asciiTheme="minorHAnsi" w:hAnsiTheme="minorHAnsi" w:cstheme="minorHAnsi"/>
        </w:rPr>
        <w:t xml:space="preserve">Directs the Department of health to provide grants to politically connected non-profits and community-based organizations to establish cultural congruent education and outreach for sexual health. The bill is similar to previous litigation which the state of California lost at the Supreme Court as it targets pregnancy centers because of their viewpoint and mission. </w:t>
      </w:r>
    </w:p>
    <w:p w14:paraId="171DD308" w14:textId="77777777" w:rsidR="00CC543C" w:rsidRPr="0073240D" w:rsidRDefault="00CC543C" w:rsidP="00CC543C">
      <w:pPr>
        <w:autoSpaceDE w:val="0"/>
        <w:autoSpaceDN w:val="0"/>
        <w:adjustRightInd w:val="0"/>
        <w:rPr>
          <w:rFonts w:cstheme="minorHAnsi"/>
          <w:b/>
          <w:bCs/>
          <w:color w:val="FF0000"/>
          <w:u w:val="single"/>
        </w:rPr>
      </w:pPr>
      <w:r w:rsidRPr="0073240D">
        <w:rPr>
          <w:rFonts w:cstheme="minorHAnsi"/>
          <w:b/>
          <w:bCs/>
          <w:color w:val="FF0000"/>
          <w:u w:val="single"/>
        </w:rPr>
        <w:lastRenderedPageBreak/>
        <w:t>Promotes Critical Race Theory</w:t>
      </w:r>
    </w:p>
    <w:p w14:paraId="6E35A3C9" w14:textId="77777777" w:rsidR="00CC543C" w:rsidRPr="0073240D" w:rsidRDefault="00CC543C" w:rsidP="00CC543C">
      <w:pPr>
        <w:autoSpaceDE w:val="0"/>
        <w:autoSpaceDN w:val="0"/>
        <w:adjustRightInd w:val="0"/>
        <w:rPr>
          <w:rFonts w:cstheme="minorHAnsi"/>
          <w:b/>
          <w:bCs/>
          <w:color w:val="FF0000"/>
          <w:u w:val="single"/>
        </w:rPr>
      </w:pPr>
      <w:r w:rsidRPr="0073240D">
        <w:rPr>
          <w:rFonts w:cstheme="minorHAnsi"/>
          <w:b/>
          <w:bCs/>
          <w:color w:val="FF0000"/>
          <w:u w:val="single"/>
        </w:rPr>
        <w:t>Attacks Christian Worldview</w:t>
      </w:r>
    </w:p>
    <w:p w14:paraId="1AD93F1C" w14:textId="049A387C" w:rsidR="00CC543C" w:rsidRPr="0073240D" w:rsidRDefault="00CC543C" w:rsidP="00CC543C">
      <w:pPr>
        <w:pStyle w:val="Body"/>
        <w:rPr>
          <w:rFonts w:asciiTheme="minorHAnsi" w:hAnsiTheme="minorHAnsi" w:cstheme="minorHAnsi"/>
          <w:b/>
          <w:bCs/>
          <w:sz w:val="24"/>
          <w:szCs w:val="24"/>
        </w:rPr>
      </w:pPr>
      <w:r w:rsidRPr="0073240D">
        <w:rPr>
          <w:rFonts w:asciiTheme="minorHAnsi" w:hAnsiTheme="minorHAnsi" w:cstheme="minorHAnsi"/>
          <w:b/>
          <w:bCs/>
          <w:sz w:val="24"/>
          <w:szCs w:val="24"/>
        </w:rPr>
        <w:t xml:space="preserve">AB 1407 </w:t>
      </w:r>
      <w:r w:rsidRPr="0073240D">
        <w:rPr>
          <w:rFonts w:asciiTheme="minorHAnsi" w:hAnsiTheme="minorHAnsi" w:cstheme="minorHAnsi"/>
          <w:b/>
          <w:bCs/>
          <w:sz w:val="24"/>
          <w:szCs w:val="24"/>
          <w:lang w:val="fr-FR"/>
        </w:rPr>
        <w:t xml:space="preserve">Nurses: </w:t>
      </w:r>
      <w:proofErr w:type="spellStart"/>
      <w:r w:rsidR="00727624">
        <w:rPr>
          <w:rFonts w:asciiTheme="minorHAnsi" w:hAnsiTheme="minorHAnsi" w:cstheme="minorHAnsi"/>
          <w:b/>
          <w:bCs/>
          <w:sz w:val="24"/>
          <w:szCs w:val="24"/>
          <w:lang w:val="fr-FR"/>
        </w:rPr>
        <w:t>implicit</w:t>
      </w:r>
      <w:proofErr w:type="spellEnd"/>
      <w:r w:rsidRPr="0073240D">
        <w:rPr>
          <w:rFonts w:asciiTheme="minorHAnsi" w:hAnsiTheme="minorHAnsi" w:cstheme="minorHAnsi"/>
          <w:b/>
          <w:bCs/>
          <w:sz w:val="24"/>
          <w:szCs w:val="24"/>
          <w:lang w:val="fr-FR"/>
        </w:rPr>
        <w:t xml:space="preserve"> </w:t>
      </w:r>
      <w:proofErr w:type="spellStart"/>
      <w:r w:rsidRPr="0073240D">
        <w:rPr>
          <w:rFonts w:asciiTheme="minorHAnsi" w:hAnsiTheme="minorHAnsi" w:cstheme="minorHAnsi"/>
          <w:b/>
          <w:bCs/>
          <w:sz w:val="24"/>
          <w:szCs w:val="24"/>
          <w:lang w:val="fr-FR"/>
        </w:rPr>
        <w:t>bias</w:t>
      </w:r>
      <w:proofErr w:type="spellEnd"/>
      <w:r w:rsidRPr="0073240D">
        <w:rPr>
          <w:rFonts w:asciiTheme="minorHAnsi" w:hAnsiTheme="minorHAnsi" w:cstheme="minorHAnsi"/>
          <w:b/>
          <w:bCs/>
          <w:sz w:val="24"/>
          <w:szCs w:val="24"/>
          <w:lang w:val="fr-FR"/>
        </w:rPr>
        <w:t xml:space="preserve"> courses.</w:t>
      </w:r>
    </w:p>
    <w:p w14:paraId="1B56D264" w14:textId="77777777" w:rsidR="00CC543C" w:rsidRPr="0073240D" w:rsidRDefault="00CC543C" w:rsidP="00CC543C">
      <w:pPr>
        <w:autoSpaceDE w:val="0"/>
        <w:autoSpaceDN w:val="0"/>
        <w:adjustRightInd w:val="0"/>
        <w:rPr>
          <w:rFonts w:cstheme="minorHAnsi"/>
          <w:bCs/>
          <w:color w:val="000000"/>
        </w:rPr>
      </w:pPr>
      <w:r w:rsidRPr="0073240D">
        <w:rPr>
          <w:rFonts w:cstheme="minorHAnsi"/>
          <w:bCs/>
          <w:color w:val="000000"/>
        </w:rPr>
        <w:t>Eduardo Garcia –YES</w:t>
      </w:r>
    </w:p>
    <w:p w14:paraId="6CD20929" w14:textId="77777777" w:rsidR="00CC543C" w:rsidRPr="0073240D" w:rsidRDefault="00CC543C" w:rsidP="00CC543C">
      <w:pPr>
        <w:pStyle w:val="Body"/>
        <w:rPr>
          <w:rFonts w:asciiTheme="minorHAnsi" w:hAnsiTheme="minorHAnsi" w:cstheme="minorHAnsi"/>
          <w:b/>
          <w:bCs/>
          <w:sz w:val="24"/>
          <w:szCs w:val="24"/>
        </w:rPr>
      </w:pPr>
    </w:p>
    <w:p w14:paraId="50B66AFF" w14:textId="77777777" w:rsidR="00CC543C" w:rsidRPr="0073240D" w:rsidRDefault="00CC543C" w:rsidP="00CC543C">
      <w:pPr>
        <w:pStyle w:val="Body"/>
        <w:rPr>
          <w:rFonts w:asciiTheme="minorHAnsi" w:hAnsiTheme="minorHAnsi" w:cstheme="minorHAnsi"/>
          <w:sz w:val="24"/>
          <w:szCs w:val="24"/>
        </w:rPr>
      </w:pPr>
      <w:r w:rsidRPr="0073240D">
        <w:rPr>
          <w:rFonts w:asciiTheme="minorHAnsi" w:hAnsiTheme="minorHAnsi" w:cstheme="minorHAnsi"/>
          <w:sz w:val="24"/>
          <w:szCs w:val="24"/>
        </w:rPr>
        <w:t>Requires nursing programs to include 1 hour of bias training (CRT).  CRT is a divisive and racist indoctrination program.</w:t>
      </w:r>
    </w:p>
    <w:p w14:paraId="1CC34254" w14:textId="790E1314" w:rsidR="00F03AB4" w:rsidRDefault="00F03AB4" w:rsidP="00880EA1">
      <w:pPr>
        <w:pStyle w:val="Body"/>
        <w:rPr>
          <w:rFonts w:asciiTheme="minorHAnsi" w:hAnsiTheme="minorHAnsi" w:cstheme="minorHAnsi"/>
          <w:sz w:val="24"/>
          <w:szCs w:val="24"/>
        </w:rPr>
      </w:pPr>
    </w:p>
    <w:p w14:paraId="6AF69145" w14:textId="77777777" w:rsidR="00CC543C" w:rsidRPr="0073240D" w:rsidRDefault="00CC543C" w:rsidP="00CC543C">
      <w:pPr>
        <w:autoSpaceDE w:val="0"/>
        <w:autoSpaceDN w:val="0"/>
        <w:adjustRightInd w:val="0"/>
        <w:rPr>
          <w:rFonts w:cstheme="minorHAnsi"/>
          <w:b/>
          <w:bCs/>
          <w:color w:val="FF0000"/>
          <w:u w:val="single"/>
        </w:rPr>
      </w:pPr>
      <w:r w:rsidRPr="0073240D">
        <w:rPr>
          <w:rFonts w:cstheme="minorHAnsi"/>
          <w:b/>
          <w:bCs/>
          <w:color w:val="FF0000"/>
          <w:u w:val="single"/>
        </w:rPr>
        <w:t>Promotes Critical Race Theory</w:t>
      </w:r>
    </w:p>
    <w:p w14:paraId="102FF151" w14:textId="77777777" w:rsidR="00CC543C" w:rsidRPr="0073240D" w:rsidRDefault="00CC543C" w:rsidP="00CC543C">
      <w:pPr>
        <w:autoSpaceDE w:val="0"/>
        <w:autoSpaceDN w:val="0"/>
        <w:adjustRightInd w:val="0"/>
        <w:rPr>
          <w:rFonts w:cstheme="minorHAnsi"/>
          <w:b/>
          <w:bCs/>
        </w:rPr>
      </w:pPr>
      <w:r w:rsidRPr="0073240D">
        <w:rPr>
          <w:rFonts w:cstheme="minorHAnsi"/>
          <w:b/>
          <w:bCs/>
          <w:color w:val="FF0000"/>
          <w:u w:val="single"/>
        </w:rPr>
        <w:t>Attacks Christian Worldview</w:t>
      </w:r>
    </w:p>
    <w:p w14:paraId="1A495D9C" w14:textId="77777777" w:rsidR="00CC543C" w:rsidRPr="0073240D" w:rsidRDefault="00CC543C" w:rsidP="00CC543C">
      <w:pPr>
        <w:autoSpaceDE w:val="0"/>
        <w:autoSpaceDN w:val="0"/>
        <w:adjustRightInd w:val="0"/>
        <w:rPr>
          <w:rFonts w:cstheme="minorHAnsi"/>
          <w:b/>
          <w:bCs/>
        </w:rPr>
      </w:pPr>
      <w:r w:rsidRPr="0073240D">
        <w:rPr>
          <w:rFonts w:cstheme="minorHAnsi"/>
          <w:b/>
          <w:bCs/>
        </w:rPr>
        <w:t>SB 2229 Peace officers: minimum standards: bias evaluations</w:t>
      </w:r>
    </w:p>
    <w:p w14:paraId="0B98F175" w14:textId="77777777" w:rsidR="00CC543C" w:rsidRPr="0073240D" w:rsidRDefault="00CC543C" w:rsidP="00CC543C">
      <w:pPr>
        <w:autoSpaceDE w:val="0"/>
        <w:autoSpaceDN w:val="0"/>
        <w:adjustRightInd w:val="0"/>
        <w:rPr>
          <w:rFonts w:cstheme="minorHAnsi"/>
          <w:bCs/>
          <w:color w:val="000000"/>
        </w:rPr>
      </w:pPr>
      <w:r w:rsidRPr="0073240D">
        <w:rPr>
          <w:rFonts w:cstheme="minorHAnsi"/>
          <w:bCs/>
          <w:color w:val="000000"/>
        </w:rPr>
        <w:t>Eduardo Garcia –YES</w:t>
      </w:r>
    </w:p>
    <w:p w14:paraId="0573C96F" w14:textId="77777777" w:rsidR="00CC543C" w:rsidRPr="0073240D" w:rsidRDefault="00CC543C" w:rsidP="00CC543C">
      <w:pPr>
        <w:autoSpaceDE w:val="0"/>
        <w:autoSpaceDN w:val="0"/>
        <w:adjustRightInd w:val="0"/>
        <w:rPr>
          <w:rFonts w:cstheme="minorHAnsi"/>
          <w:b/>
          <w:bCs/>
          <w:color w:val="000000"/>
          <w:u w:val="single"/>
        </w:rPr>
      </w:pPr>
    </w:p>
    <w:p w14:paraId="46035614" w14:textId="77777777" w:rsidR="00CC543C" w:rsidRPr="0073240D" w:rsidRDefault="00CC543C" w:rsidP="00CC543C">
      <w:pPr>
        <w:autoSpaceDE w:val="0"/>
        <w:autoSpaceDN w:val="0"/>
        <w:adjustRightInd w:val="0"/>
        <w:rPr>
          <w:rFonts w:cstheme="minorHAnsi"/>
          <w:color w:val="000000"/>
        </w:rPr>
      </w:pPr>
      <w:r w:rsidRPr="0073240D">
        <w:rPr>
          <w:rFonts w:cstheme="minorHAnsi"/>
          <w:color w:val="000000"/>
        </w:rPr>
        <w:t xml:space="preserve">This proposed legislation will require peace officers to pass an evaluation that would include bias against ‘race or ethnicity, gender, nationality, religion, disability, or sexual orientation.’ The term ‘bias’ is not defined in the text, therefore placing those who adhere to a Biblical view of gender, religion, and sexual orientation at high risk of discrimination and can be used as litmus test for advancement in the workplace. </w:t>
      </w:r>
    </w:p>
    <w:p w14:paraId="2BFED9CE" w14:textId="77777777" w:rsidR="00CC543C" w:rsidRPr="0073240D" w:rsidRDefault="00CC543C" w:rsidP="00880EA1">
      <w:pPr>
        <w:pStyle w:val="Body"/>
        <w:rPr>
          <w:rFonts w:asciiTheme="minorHAnsi" w:hAnsiTheme="minorHAnsi" w:cstheme="minorHAnsi"/>
          <w:sz w:val="24"/>
          <w:szCs w:val="24"/>
        </w:rPr>
      </w:pPr>
    </w:p>
    <w:p w14:paraId="1299EFFB" w14:textId="77777777" w:rsidR="00B2059A" w:rsidRPr="0073240D" w:rsidRDefault="00B2059A" w:rsidP="00B2059A">
      <w:pPr>
        <w:autoSpaceDE w:val="0"/>
        <w:autoSpaceDN w:val="0"/>
        <w:adjustRightInd w:val="0"/>
        <w:rPr>
          <w:rFonts w:cstheme="minorHAnsi"/>
          <w:b/>
          <w:bCs/>
          <w:color w:val="FF0000"/>
          <w:u w:val="single"/>
        </w:rPr>
      </w:pPr>
      <w:r w:rsidRPr="0073240D">
        <w:rPr>
          <w:rFonts w:cstheme="minorHAnsi"/>
          <w:b/>
          <w:bCs/>
          <w:color w:val="FF0000"/>
          <w:u w:val="single"/>
        </w:rPr>
        <w:t>Promotes Critical Race Theory</w:t>
      </w:r>
    </w:p>
    <w:p w14:paraId="369834AB" w14:textId="77777777" w:rsidR="00B2059A" w:rsidRPr="0073240D" w:rsidRDefault="00B2059A" w:rsidP="00B2059A">
      <w:pPr>
        <w:autoSpaceDE w:val="0"/>
        <w:autoSpaceDN w:val="0"/>
        <w:adjustRightInd w:val="0"/>
        <w:rPr>
          <w:rFonts w:cstheme="minorHAnsi"/>
          <w:b/>
          <w:bCs/>
        </w:rPr>
      </w:pPr>
      <w:r w:rsidRPr="0073240D">
        <w:rPr>
          <w:rFonts w:cstheme="minorHAnsi"/>
          <w:b/>
          <w:bCs/>
          <w:color w:val="FF0000"/>
          <w:u w:val="single"/>
        </w:rPr>
        <w:t>Attacks Christian Worldview</w:t>
      </w:r>
    </w:p>
    <w:p w14:paraId="08295EB7" w14:textId="77777777" w:rsidR="00B2059A" w:rsidRPr="0073240D" w:rsidRDefault="00B2059A" w:rsidP="00B2059A">
      <w:pPr>
        <w:autoSpaceDE w:val="0"/>
        <w:autoSpaceDN w:val="0"/>
        <w:adjustRightInd w:val="0"/>
        <w:rPr>
          <w:rFonts w:cstheme="minorHAnsi"/>
          <w:b/>
          <w:bCs/>
        </w:rPr>
      </w:pPr>
      <w:r w:rsidRPr="0073240D">
        <w:rPr>
          <w:rFonts w:cstheme="minorHAnsi"/>
          <w:b/>
          <w:bCs/>
        </w:rPr>
        <w:t>SB 263 Real estate applicants and licensees: education requirements fair housing and implicit bias training</w:t>
      </w:r>
    </w:p>
    <w:p w14:paraId="362336BF" w14:textId="77777777" w:rsidR="00B2059A" w:rsidRPr="0073240D" w:rsidRDefault="00B2059A" w:rsidP="00B2059A">
      <w:pPr>
        <w:rPr>
          <w:rFonts w:eastAsia="Times New Roman" w:cstheme="minorHAnsi"/>
          <w:bdr w:val="none" w:sz="0" w:space="0" w:color="auto" w:frame="1"/>
        </w:rPr>
      </w:pPr>
      <w:r w:rsidRPr="0073240D">
        <w:rPr>
          <w:rFonts w:cstheme="minorHAnsi"/>
          <w:bCs/>
          <w:color w:val="000000"/>
        </w:rPr>
        <w:t>Eduardo Garcia –YES</w:t>
      </w:r>
    </w:p>
    <w:p w14:paraId="7FF813ED" w14:textId="77777777" w:rsidR="00B2059A" w:rsidRPr="0073240D" w:rsidRDefault="00B2059A" w:rsidP="00B2059A">
      <w:pPr>
        <w:jc w:val="both"/>
        <w:textAlignment w:val="baseline"/>
        <w:rPr>
          <w:rFonts w:eastAsia="Times New Roman" w:cstheme="minorHAnsi"/>
          <w:color w:val="333333"/>
          <w:bdr w:val="none" w:sz="0" w:space="0" w:color="auto" w:frame="1"/>
        </w:rPr>
      </w:pPr>
    </w:p>
    <w:p w14:paraId="6B21636E" w14:textId="77777777" w:rsidR="00B2059A" w:rsidRPr="0073240D" w:rsidRDefault="00B2059A" w:rsidP="00B2059A">
      <w:pPr>
        <w:jc w:val="both"/>
        <w:textAlignment w:val="baseline"/>
        <w:rPr>
          <w:rFonts w:eastAsia="Times New Roman" w:cstheme="minorHAnsi"/>
          <w:color w:val="333333"/>
        </w:rPr>
      </w:pPr>
      <w:r w:rsidRPr="0073240D">
        <w:rPr>
          <w:rFonts w:eastAsia="Times New Roman" w:cstheme="minorHAnsi"/>
          <w:color w:val="333333"/>
          <w:bdr w:val="none" w:sz="0" w:space="0" w:color="auto" w:frame="1"/>
        </w:rPr>
        <w:t xml:space="preserve">Implicit bias training is another description for training in critical race theory.  </w:t>
      </w:r>
    </w:p>
    <w:p w14:paraId="280DDC74" w14:textId="12AD7813" w:rsidR="00880EA1" w:rsidRDefault="00880EA1" w:rsidP="00EB4506">
      <w:pPr>
        <w:textAlignment w:val="baseline"/>
        <w:rPr>
          <w:rFonts w:eastAsia="Times New Roman" w:cstheme="minorHAnsi"/>
          <w:b/>
          <w:bCs/>
          <w:u w:val="single"/>
          <w:bdr w:val="none" w:sz="0" w:space="0" w:color="auto" w:frame="1"/>
        </w:rPr>
      </w:pPr>
    </w:p>
    <w:p w14:paraId="3DA68A19" w14:textId="7BE1A727" w:rsidR="00BF5524" w:rsidRPr="0073240D" w:rsidRDefault="00BF5524" w:rsidP="00EB4506">
      <w:pPr>
        <w:textAlignment w:val="baseline"/>
        <w:rPr>
          <w:rFonts w:eastAsia="Times New Roman" w:cstheme="minorHAnsi"/>
          <w:bdr w:val="none" w:sz="0" w:space="0" w:color="auto" w:frame="1"/>
        </w:rPr>
      </w:pPr>
    </w:p>
    <w:p w14:paraId="1AD68851" w14:textId="33385CB9" w:rsidR="00CC2374" w:rsidRPr="0073240D" w:rsidRDefault="00CC2374" w:rsidP="00EB4506">
      <w:pPr>
        <w:textAlignment w:val="baseline"/>
        <w:rPr>
          <w:rFonts w:eastAsia="Times New Roman" w:cstheme="minorHAnsi"/>
          <w:bdr w:val="none" w:sz="0" w:space="0" w:color="auto" w:frame="1"/>
        </w:rPr>
      </w:pPr>
    </w:p>
    <w:p w14:paraId="144A021F" w14:textId="6F8335D9" w:rsidR="00CC2374" w:rsidRPr="00F03AB4" w:rsidRDefault="00F03AB4" w:rsidP="00F03AB4">
      <w:pPr>
        <w:jc w:val="center"/>
        <w:textAlignment w:val="baseline"/>
        <w:rPr>
          <w:rFonts w:eastAsia="Times New Roman" w:cstheme="minorHAnsi"/>
          <w:b/>
          <w:bCs/>
          <w:sz w:val="36"/>
          <w:szCs w:val="36"/>
          <w:u w:val="single"/>
          <w:bdr w:val="none" w:sz="0" w:space="0" w:color="auto" w:frame="1"/>
        </w:rPr>
      </w:pPr>
      <w:r w:rsidRPr="00F03AB4">
        <w:rPr>
          <w:rFonts w:eastAsia="Times New Roman" w:cstheme="minorHAnsi"/>
          <w:b/>
          <w:bCs/>
          <w:sz w:val="36"/>
          <w:szCs w:val="36"/>
          <w:u w:val="single"/>
          <w:bdr w:val="none" w:sz="0" w:space="0" w:color="auto" w:frame="1"/>
        </w:rPr>
        <w:t>FREE SPEECH</w:t>
      </w:r>
    </w:p>
    <w:p w14:paraId="2F594FA9" w14:textId="3A6355C9" w:rsidR="001631BF" w:rsidRPr="0073240D" w:rsidRDefault="001631BF" w:rsidP="00EA490F">
      <w:pPr>
        <w:rPr>
          <w:rFonts w:cstheme="minorHAnsi"/>
          <w:b/>
          <w:bCs/>
        </w:rPr>
      </w:pPr>
    </w:p>
    <w:p w14:paraId="77BDD7B1" w14:textId="77777777" w:rsidR="00860F95" w:rsidRPr="0073240D" w:rsidRDefault="00860F95" w:rsidP="00860F95">
      <w:pPr>
        <w:rPr>
          <w:rFonts w:cstheme="minorHAnsi"/>
          <w:b/>
          <w:bCs/>
          <w:color w:val="FF0000"/>
          <w:u w:val="single"/>
        </w:rPr>
      </w:pPr>
      <w:r w:rsidRPr="0073240D">
        <w:rPr>
          <w:rFonts w:cstheme="minorHAnsi"/>
          <w:b/>
          <w:bCs/>
          <w:color w:val="FF0000"/>
          <w:u w:val="single"/>
        </w:rPr>
        <w:t>Attacks Free Speech</w:t>
      </w:r>
    </w:p>
    <w:p w14:paraId="49088FD2" w14:textId="77777777" w:rsidR="00860F95" w:rsidRPr="0073240D" w:rsidRDefault="00860F95" w:rsidP="00860F95">
      <w:pPr>
        <w:rPr>
          <w:rFonts w:cstheme="minorHAnsi"/>
          <w:b/>
          <w:bCs/>
        </w:rPr>
      </w:pPr>
      <w:r w:rsidRPr="0073240D">
        <w:rPr>
          <w:rFonts w:eastAsia="Times New Roman" w:cstheme="minorHAnsi"/>
          <w:b/>
          <w:bCs/>
          <w:color w:val="202020"/>
        </w:rPr>
        <w:t>AB 2098</w:t>
      </w:r>
      <w:r w:rsidRPr="0073240D">
        <w:rPr>
          <w:rFonts w:cstheme="minorHAnsi"/>
          <w:b/>
          <w:bCs/>
        </w:rPr>
        <w:t xml:space="preserve"> Physicians and surgeons: unprofessional conduct.</w:t>
      </w:r>
    </w:p>
    <w:p w14:paraId="68824221" w14:textId="77777777" w:rsidR="00860F95" w:rsidRPr="0073240D" w:rsidRDefault="00860F95" w:rsidP="00860F95">
      <w:pPr>
        <w:rPr>
          <w:rFonts w:eastAsia="Times New Roman" w:cstheme="minorHAnsi"/>
          <w:color w:val="202020"/>
        </w:rPr>
      </w:pPr>
      <w:r w:rsidRPr="0073240D">
        <w:rPr>
          <w:rFonts w:cstheme="minorHAnsi"/>
        </w:rPr>
        <w:t xml:space="preserve">Garcia Vote: YES      </w:t>
      </w:r>
    </w:p>
    <w:p w14:paraId="64B868FA" w14:textId="77777777" w:rsidR="000F7FC4" w:rsidRPr="0073240D" w:rsidRDefault="000F7FC4" w:rsidP="000F7FC4">
      <w:pPr>
        <w:spacing w:before="150" w:after="150" w:line="315" w:lineRule="atLeast"/>
        <w:rPr>
          <w:rFonts w:eastAsia="Times New Roman" w:cstheme="minorHAnsi"/>
          <w:color w:val="202020"/>
        </w:rPr>
      </w:pPr>
      <w:r w:rsidRPr="0073240D">
        <w:rPr>
          <w:rFonts w:eastAsia="Times New Roman" w:cstheme="minorHAnsi"/>
          <w:color w:val="202020"/>
        </w:rPr>
        <w:t>Th</w:t>
      </w:r>
      <w:r>
        <w:rPr>
          <w:rFonts w:eastAsia="Times New Roman" w:cstheme="minorHAnsi"/>
          <w:color w:val="202020"/>
        </w:rPr>
        <w:t xml:space="preserve">is </w:t>
      </w:r>
      <w:r w:rsidRPr="0073240D">
        <w:rPr>
          <w:rFonts w:eastAsia="Times New Roman" w:cstheme="minorHAnsi"/>
          <w:color w:val="202020"/>
        </w:rPr>
        <w:t xml:space="preserve">law </w:t>
      </w:r>
      <w:r>
        <w:rPr>
          <w:rFonts w:eastAsia="Times New Roman" w:cstheme="minorHAnsi"/>
          <w:color w:val="202020"/>
        </w:rPr>
        <w:t>will</w:t>
      </w:r>
      <w:r w:rsidRPr="0073240D">
        <w:rPr>
          <w:rFonts w:eastAsia="Times New Roman" w:cstheme="minorHAnsi"/>
          <w:color w:val="202020"/>
        </w:rPr>
        <w:t xml:space="preserve"> silence doctors and surgeons by designating the dissemination or promotion of "misinformation" or "disinformation" related to COVID-19 as unprofessional conduct subject to disciplinary action by California medical boards. </w:t>
      </w:r>
      <w:r>
        <w:rPr>
          <w:rFonts w:eastAsia="Times New Roman" w:cstheme="minorHAnsi"/>
          <w:color w:val="202020"/>
        </w:rPr>
        <w:t>That means your doctor could lose his license for giving you advice contrary to the Fauci doctrine.</w:t>
      </w:r>
    </w:p>
    <w:p w14:paraId="06F0F374" w14:textId="77777777" w:rsidR="000F7FC4" w:rsidRDefault="000F7FC4" w:rsidP="00147360">
      <w:pPr>
        <w:rPr>
          <w:rFonts w:cstheme="minorHAnsi"/>
          <w:b/>
          <w:bCs/>
          <w:color w:val="FF0000"/>
          <w:u w:val="single"/>
        </w:rPr>
      </w:pPr>
    </w:p>
    <w:p w14:paraId="2D357B09" w14:textId="562DBC4C" w:rsidR="00860F95" w:rsidRDefault="00860F95" w:rsidP="00147360">
      <w:pPr>
        <w:rPr>
          <w:rFonts w:cstheme="minorHAnsi"/>
          <w:b/>
          <w:bCs/>
          <w:color w:val="FF0000"/>
          <w:u w:val="single"/>
        </w:rPr>
      </w:pPr>
    </w:p>
    <w:p w14:paraId="339D924B" w14:textId="3F020330" w:rsidR="00860F95" w:rsidRDefault="00860F95" w:rsidP="00147360">
      <w:pPr>
        <w:rPr>
          <w:rFonts w:cstheme="minorHAnsi"/>
          <w:b/>
          <w:bCs/>
          <w:color w:val="FF0000"/>
          <w:u w:val="single"/>
        </w:rPr>
      </w:pPr>
    </w:p>
    <w:p w14:paraId="4B412E44" w14:textId="1E98BAC6" w:rsidR="00860F95" w:rsidRDefault="00860F95" w:rsidP="00147360">
      <w:pPr>
        <w:rPr>
          <w:rFonts w:cstheme="minorHAnsi"/>
          <w:b/>
          <w:bCs/>
          <w:color w:val="FF0000"/>
          <w:u w:val="single"/>
        </w:rPr>
      </w:pPr>
    </w:p>
    <w:p w14:paraId="64421020" w14:textId="77777777" w:rsidR="00860F95" w:rsidRDefault="00860F95" w:rsidP="00147360">
      <w:pPr>
        <w:rPr>
          <w:rFonts w:cstheme="minorHAnsi"/>
          <w:b/>
          <w:bCs/>
          <w:color w:val="FF0000"/>
          <w:u w:val="single"/>
        </w:rPr>
      </w:pPr>
    </w:p>
    <w:p w14:paraId="6491CC8E" w14:textId="77777777" w:rsidR="00860F95" w:rsidRPr="0073240D" w:rsidRDefault="00860F95" w:rsidP="00860F95">
      <w:pPr>
        <w:rPr>
          <w:rFonts w:cstheme="minorHAnsi"/>
          <w:b/>
          <w:bCs/>
          <w:color w:val="FF0000"/>
          <w:u w:val="single"/>
        </w:rPr>
      </w:pPr>
      <w:r w:rsidRPr="0073240D">
        <w:rPr>
          <w:rFonts w:cstheme="minorHAnsi"/>
          <w:b/>
          <w:bCs/>
          <w:color w:val="FF0000"/>
          <w:u w:val="single"/>
        </w:rPr>
        <w:t>Attacks Free Speech</w:t>
      </w:r>
    </w:p>
    <w:p w14:paraId="4861563A" w14:textId="77777777" w:rsidR="00860F95" w:rsidRPr="0073240D" w:rsidRDefault="00860F95" w:rsidP="00860F95">
      <w:pPr>
        <w:rPr>
          <w:rFonts w:cstheme="minorHAnsi"/>
          <w:b/>
          <w:bCs/>
        </w:rPr>
      </w:pPr>
      <w:r w:rsidRPr="0073240D">
        <w:rPr>
          <w:rFonts w:cstheme="minorHAnsi"/>
          <w:b/>
          <w:bCs/>
        </w:rPr>
        <w:t xml:space="preserve">SB 834 Tax exempt status: insurrection </w:t>
      </w:r>
    </w:p>
    <w:p w14:paraId="5935C576" w14:textId="77777777" w:rsidR="00860F95" w:rsidRPr="0073240D" w:rsidRDefault="00860F95" w:rsidP="00860F95">
      <w:pPr>
        <w:rPr>
          <w:rFonts w:cstheme="minorHAnsi"/>
        </w:rPr>
      </w:pPr>
      <w:r w:rsidRPr="0073240D">
        <w:rPr>
          <w:rFonts w:cstheme="minorHAnsi"/>
        </w:rPr>
        <w:t xml:space="preserve">Garcia Vote: YES  </w:t>
      </w:r>
      <w:proofErr w:type="gramStart"/>
      <w:r w:rsidRPr="0073240D">
        <w:rPr>
          <w:rFonts w:cstheme="minorHAnsi"/>
        </w:rPr>
        <w:t xml:space="preserve">   (</w:t>
      </w:r>
      <w:proofErr w:type="gramEnd"/>
      <w:r w:rsidRPr="0073240D">
        <w:rPr>
          <w:rFonts w:cstheme="minorHAnsi"/>
        </w:rPr>
        <w:t>Governor Vetoed)</w:t>
      </w:r>
    </w:p>
    <w:p w14:paraId="7EE52A43" w14:textId="77777777" w:rsidR="00860F95" w:rsidRPr="0073240D" w:rsidRDefault="00860F95" w:rsidP="00860F95">
      <w:pPr>
        <w:pStyle w:val="Body"/>
        <w:rPr>
          <w:rFonts w:asciiTheme="minorHAnsi" w:hAnsiTheme="minorHAnsi" w:cstheme="minorHAnsi"/>
          <w:sz w:val="24"/>
          <w:szCs w:val="24"/>
        </w:rPr>
      </w:pPr>
    </w:p>
    <w:p w14:paraId="389349D8" w14:textId="77777777" w:rsidR="00860F95" w:rsidRPr="0073240D" w:rsidRDefault="00860F95" w:rsidP="00860F95">
      <w:pPr>
        <w:rPr>
          <w:rFonts w:eastAsia="Times New Roman" w:cstheme="minorHAnsi"/>
        </w:rPr>
      </w:pPr>
      <w:r w:rsidRPr="0073240D">
        <w:rPr>
          <w:rFonts w:eastAsia="Times New Roman" w:cstheme="minorHAnsi"/>
        </w:rPr>
        <w:t xml:space="preserve">SB 834 is an extraordinary free speech infringement as it requires the Attorney General, in his opinion only, to determine whether an exempt entity had participated in the “prohibited activities” to the extent that their exempt status should be revoked. The measure does not require a conviction after a criminal trial for the AG to notify Franchise Tax Board, only an administrative determination. </w:t>
      </w:r>
    </w:p>
    <w:p w14:paraId="39B15EE2" w14:textId="77777777" w:rsidR="00860F95" w:rsidRDefault="00860F95" w:rsidP="00147360">
      <w:pPr>
        <w:rPr>
          <w:rFonts w:cstheme="minorHAnsi"/>
          <w:b/>
          <w:bCs/>
          <w:color w:val="FF0000"/>
          <w:u w:val="single"/>
        </w:rPr>
      </w:pPr>
    </w:p>
    <w:p w14:paraId="34E8F61B" w14:textId="74D20FB4" w:rsidR="004C0E6C" w:rsidRPr="0073240D" w:rsidRDefault="004C0E6C" w:rsidP="00147360">
      <w:pPr>
        <w:rPr>
          <w:rFonts w:cstheme="minorHAnsi"/>
          <w:b/>
          <w:bCs/>
          <w:color w:val="FF0000"/>
          <w:u w:val="single"/>
        </w:rPr>
      </w:pPr>
      <w:r w:rsidRPr="0073240D">
        <w:rPr>
          <w:rFonts w:cstheme="minorHAnsi"/>
          <w:b/>
          <w:bCs/>
          <w:color w:val="FF0000"/>
          <w:u w:val="single"/>
        </w:rPr>
        <w:t>Attacks Free Speech</w:t>
      </w:r>
    </w:p>
    <w:p w14:paraId="36B9F899" w14:textId="1FFD5EE2" w:rsidR="00147360" w:rsidRPr="0073240D" w:rsidRDefault="00147360" w:rsidP="00147360">
      <w:pPr>
        <w:rPr>
          <w:rFonts w:cstheme="minorHAnsi"/>
          <w:b/>
          <w:bCs/>
        </w:rPr>
      </w:pPr>
      <w:r w:rsidRPr="0073240D">
        <w:rPr>
          <w:rFonts w:cstheme="minorHAnsi"/>
          <w:b/>
          <w:bCs/>
        </w:rPr>
        <w:t>SB</w:t>
      </w:r>
      <w:r w:rsidR="00E362E5" w:rsidRPr="0073240D">
        <w:rPr>
          <w:rFonts w:cstheme="minorHAnsi"/>
          <w:b/>
          <w:bCs/>
        </w:rPr>
        <w:t xml:space="preserve"> </w:t>
      </w:r>
      <w:r w:rsidRPr="0073240D">
        <w:rPr>
          <w:rFonts w:cstheme="minorHAnsi"/>
          <w:b/>
          <w:bCs/>
        </w:rPr>
        <w:t>1018 Platform Accountability and Transparency Act</w:t>
      </w:r>
    </w:p>
    <w:p w14:paraId="2E139BDA" w14:textId="77777777" w:rsidR="009B29C9" w:rsidRPr="0073240D" w:rsidRDefault="009B29C9" w:rsidP="004C0E6C">
      <w:pPr>
        <w:rPr>
          <w:rFonts w:cstheme="minorHAnsi"/>
          <w:bCs/>
          <w:color w:val="000000"/>
        </w:rPr>
      </w:pPr>
      <w:r w:rsidRPr="0073240D">
        <w:rPr>
          <w:rFonts w:cstheme="minorHAnsi"/>
          <w:bCs/>
          <w:color w:val="000000"/>
        </w:rPr>
        <w:t>Eduardo Garcia –YES</w:t>
      </w:r>
    </w:p>
    <w:p w14:paraId="452A637C" w14:textId="51CF40D1" w:rsidR="00F03AB4" w:rsidRPr="0073240D" w:rsidRDefault="00147360" w:rsidP="00147360">
      <w:pPr>
        <w:spacing w:before="100" w:beforeAutospacing="1" w:after="100" w:afterAutospacing="1"/>
        <w:rPr>
          <w:rFonts w:eastAsia="Times New Roman" w:cstheme="minorHAnsi"/>
        </w:rPr>
      </w:pPr>
      <w:r w:rsidRPr="0073240D">
        <w:rPr>
          <w:rFonts w:eastAsia="Times New Roman" w:cstheme="minorHAnsi"/>
        </w:rPr>
        <w:t xml:space="preserve">SB 1018 requires social media platforms to report statistics regarding items of content that were determined to have violated </w:t>
      </w:r>
      <w:r w:rsidR="008970ED" w:rsidRPr="0073240D">
        <w:rPr>
          <w:rFonts w:eastAsia="Times New Roman" w:cstheme="minorHAnsi"/>
        </w:rPr>
        <w:t xml:space="preserve">their </w:t>
      </w:r>
      <w:r w:rsidRPr="0073240D">
        <w:rPr>
          <w:rFonts w:eastAsia="Times New Roman" w:cstheme="minorHAnsi"/>
        </w:rPr>
        <w:t>policies both before and after they were identified as violative</w:t>
      </w:r>
      <w:r w:rsidR="008970ED" w:rsidRPr="0073240D">
        <w:rPr>
          <w:rFonts w:eastAsia="Times New Roman" w:cstheme="minorHAnsi"/>
        </w:rPr>
        <w:t xml:space="preserve"> and what action was taken against the user. </w:t>
      </w:r>
      <w:r w:rsidRPr="0073240D">
        <w:rPr>
          <w:rFonts w:eastAsia="Times New Roman" w:cstheme="minorHAnsi"/>
        </w:rPr>
        <w:t xml:space="preserve"> </w:t>
      </w:r>
      <w:r w:rsidR="003D17FD" w:rsidRPr="0073240D">
        <w:rPr>
          <w:rFonts w:eastAsia="Times New Roman" w:cstheme="minorHAnsi"/>
        </w:rPr>
        <w:t xml:space="preserve">$100,000 fine for each </w:t>
      </w:r>
      <w:r w:rsidR="008970ED" w:rsidRPr="0073240D">
        <w:rPr>
          <w:rFonts w:eastAsia="Times New Roman" w:cstheme="minorHAnsi"/>
        </w:rPr>
        <w:t xml:space="preserve">time the requirements of this statute are violated. </w:t>
      </w:r>
    </w:p>
    <w:p w14:paraId="21B63020" w14:textId="77777777" w:rsidR="00F03AB4" w:rsidRPr="00F03AB4" w:rsidRDefault="00F03AB4" w:rsidP="00F03AB4">
      <w:pPr>
        <w:jc w:val="center"/>
        <w:textAlignment w:val="baseline"/>
        <w:rPr>
          <w:rFonts w:eastAsia="Times New Roman" w:cstheme="minorHAnsi"/>
          <w:b/>
          <w:bCs/>
          <w:sz w:val="36"/>
          <w:szCs w:val="36"/>
          <w:u w:val="single"/>
          <w:bdr w:val="none" w:sz="0" w:space="0" w:color="auto" w:frame="1"/>
        </w:rPr>
      </w:pPr>
      <w:r>
        <w:rPr>
          <w:rFonts w:eastAsia="Times New Roman" w:cstheme="minorHAnsi"/>
          <w:b/>
          <w:bCs/>
          <w:sz w:val="36"/>
          <w:szCs w:val="36"/>
          <w:u w:val="single"/>
          <w:bdr w:val="none" w:sz="0" w:space="0" w:color="auto" w:frame="1"/>
        </w:rPr>
        <w:t xml:space="preserve">HOMOSEXUALITY, </w:t>
      </w:r>
      <w:r w:rsidRPr="00F03AB4">
        <w:rPr>
          <w:rFonts w:eastAsia="Times New Roman" w:cstheme="minorHAnsi"/>
          <w:b/>
          <w:bCs/>
          <w:sz w:val="36"/>
          <w:szCs w:val="36"/>
          <w:u w:val="single"/>
          <w:bdr w:val="none" w:sz="0" w:space="0" w:color="auto" w:frame="1"/>
        </w:rPr>
        <w:t>GENDER IDENTITY, TRANSGENDER</w:t>
      </w:r>
    </w:p>
    <w:p w14:paraId="65610E7E" w14:textId="77777777" w:rsidR="00F03AB4" w:rsidRDefault="00F03AB4" w:rsidP="00F03AB4">
      <w:pPr>
        <w:autoSpaceDE w:val="0"/>
        <w:autoSpaceDN w:val="0"/>
        <w:adjustRightInd w:val="0"/>
        <w:rPr>
          <w:rFonts w:cstheme="minorHAnsi"/>
          <w:b/>
          <w:bCs/>
          <w:color w:val="FF0000"/>
          <w:u w:val="single"/>
        </w:rPr>
      </w:pPr>
    </w:p>
    <w:p w14:paraId="5775F3EE" w14:textId="77777777" w:rsidR="00F03AB4" w:rsidRPr="0073240D" w:rsidRDefault="00F03AB4" w:rsidP="00F03AB4">
      <w:pPr>
        <w:autoSpaceDE w:val="0"/>
        <w:autoSpaceDN w:val="0"/>
        <w:adjustRightInd w:val="0"/>
        <w:rPr>
          <w:rFonts w:cstheme="minorHAnsi"/>
          <w:b/>
          <w:bCs/>
          <w:color w:val="FF0000"/>
          <w:u w:val="single"/>
        </w:rPr>
      </w:pPr>
      <w:r w:rsidRPr="0073240D">
        <w:rPr>
          <w:rFonts w:cstheme="minorHAnsi"/>
          <w:b/>
          <w:bCs/>
          <w:color w:val="FF0000"/>
          <w:u w:val="single"/>
        </w:rPr>
        <w:t>Promotes Homosexuality in Children</w:t>
      </w:r>
    </w:p>
    <w:p w14:paraId="631BCA79" w14:textId="77777777" w:rsidR="00F03AB4" w:rsidRPr="0073240D" w:rsidRDefault="00F03AB4" w:rsidP="00F03AB4">
      <w:pPr>
        <w:textAlignment w:val="baseline"/>
        <w:rPr>
          <w:rFonts w:eastAsia="Times New Roman" w:cstheme="minorHAnsi"/>
          <w:b/>
          <w:bCs/>
          <w:bdr w:val="none" w:sz="0" w:space="0" w:color="auto" w:frame="1"/>
        </w:rPr>
      </w:pPr>
      <w:r w:rsidRPr="0073240D">
        <w:rPr>
          <w:rFonts w:eastAsia="Times New Roman" w:cstheme="minorHAnsi"/>
          <w:b/>
          <w:bCs/>
          <w:bdr w:val="none" w:sz="0" w:space="0" w:color="auto" w:frame="1"/>
        </w:rPr>
        <w:t>AB 421 Change of gender and sex identifier.</w:t>
      </w:r>
    </w:p>
    <w:p w14:paraId="3C337C11" w14:textId="77777777" w:rsidR="00F03AB4" w:rsidRPr="0073240D" w:rsidRDefault="00F03AB4" w:rsidP="00F03AB4">
      <w:pPr>
        <w:autoSpaceDE w:val="0"/>
        <w:autoSpaceDN w:val="0"/>
        <w:adjustRightInd w:val="0"/>
        <w:rPr>
          <w:rFonts w:cstheme="minorHAnsi"/>
          <w:bCs/>
          <w:color w:val="000000"/>
        </w:rPr>
      </w:pPr>
      <w:r w:rsidRPr="0073240D">
        <w:rPr>
          <w:rFonts w:cstheme="minorHAnsi"/>
          <w:bCs/>
          <w:color w:val="000000"/>
        </w:rPr>
        <w:t>Eduardo Garcia –YES</w:t>
      </w:r>
    </w:p>
    <w:p w14:paraId="1E2B7889" w14:textId="77777777" w:rsidR="00F03AB4" w:rsidRPr="0073240D" w:rsidRDefault="00F03AB4" w:rsidP="00F03AB4">
      <w:pPr>
        <w:textAlignment w:val="baseline"/>
        <w:rPr>
          <w:rFonts w:eastAsia="Times New Roman" w:cstheme="minorHAnsi"/>
          <w:bdr w:val="none" w:sz="0" w:space="0" w:color="auto" w:frame="1"/>
        </w:rPr>
      </w:pPr>
    </w:p>
    <w:p w14:paraId="04BBE9E1" w14:textId="77777777" w:rsidR="00F03AB4" w:rsidRPr="0073240D" w:rsidRDefault="00F03AB4" w:rsidP="00F03AB4">
      <w:pPr>
        <w:textAlignment w:val="baseline"/>
        <w:rPr>
          <w:rFonts w:eastAsia="Times New Roman" w:cstheme="minorHAnsi"/>
          <w:bdr w:val="none" w:sz="0" w:space="0" w:color="auto" w:frame="1"/>
        </w:rPr>
      </w:pPr>
      <w:r w:rsidRPr="0073240D">
        <w:rPr>
          <w:rFonts w:eastAsia="Times New Roman" w:cstheme="minorHAnsi"/>
          <w:bdr w:val="none" w:sz="0" w:space="0" w:color="auto" w:frame="1"/>
        </w:rPr>
        <w:t>If a minor petitions the court to change his or her gender, current law requires the parent(s) to sign off.  This bill would lessen that requirement by requiring the parent(s) who has not signed to show cause why the petition should not be granted.  The bill also automatically grants the petition after six weeks if the parent did not file a written objection.</w:t>
      </w:r>
    </w:p>
    <w:p w14:paraId="1280691D" w14:textId="77777777" w:rsidR="005753B8" w:rsidRPr="0073240D" w:rsidRDefault="005753B8" w:rsidP="005753B8">
      <w:pPr>
        <w:pStyle w:val="Body"/>
        <w:rPr>
          <w:rFonts w:asciiTheme="minorHAnsi" w:hAnsiTheme="minorHAnsi" w:cstheme="minorHAnsi"/>
          <w:sz w:val="24"/>
          <w:szCs w:val="24"/>
        </w:rPr>
      </w:pPr>
    </w:p>
    <w:p w14:paraId="451CD3CA" w14:textId="77777777" w:rsidR="00CC543C" w:rsidRPr="0073240D" w:rsidRDefault="00CC543C" w:rsidP="00CC543C">
      <w:pPr>
        <w:autoSpaceDE w:val="0"/>
        <w:autoSpaceDN w:val="0"/>
        <w:adjustRightInd w:val="0"/>
        <w:rPr>
          <w:rFonts w:cstheme="minorHAnsi"/>
          <w:b/>
          <w:bCs/>
          <w:color w:val="FF0000"/>
          <w:u w:val="single"/>
        </w:rPr>
      </w:pPr>
      <w:r w:rsidRPr="0073240D">
        <w:rPr>
          <w:rFonts w:cstheme="minorHAnsi"/>
          <w:b/>
          <w:bCs/>
          <w:color w:val="FF0000"/>
          <w:u w:val="single"/>
        </w:rPr>
        <w:t>Promotes and Legalizes Child Abuse</w:t>
      </w:r>
    </w:p>
    <w:p w14:paraId="7DF5D3EE" w14:textId="77777777" w:rsidR="00CC543C" w:rsidRPr="0073240D" w:rsidRDefault="00CC543C" w:rsidP="00CC543C">
      <w:pPr>
        <w:rPr>
          <w:rFonts w:eastAsia="Times New Roman" w:cstheme="minorHAnsi"/>
          <w:b/>
          <w:bCs/>
          <w:color w:val="333333"/>
          <w:u w:val="single"/>
          <w:bdr w:val="none" w:sz="0" w:space="0" w:color="auto" w:frame="1"/>
        </w:rPr>
      </w:pPr>
      <w:r w:rsidRPr="0073240D">
        <w:rPr>
          <w:rFonts w:eastAsia="Times New Roman" w:cstheme="minorHAnsi"/>
          <w:b/>
          <w:bCs/>
          <w:color w:val="333333"/>
          <w:u w:val="single"/>
          <w:bdr w:val="none" w:sz="0" w:space="0" w:color="auto" w:frame="1"/>
        </w:rPr>
        <w:t>SB 923 Gender Affirming Care</w:t>
      </w:r>
    </w:p>
    <w:p w14:paraId="5AD052B6" w14:textId="77777777" w:rsidR="00CC543C" w:rsidRPr="0073240D" w:rsidRDefault="00CC543C" w:rsidP="00CC543C">
      <w:pPr>
        <w:autoSpaceDE w:val="0"/>
        <w:autoSpaceDN w:val="0"/>
        <w:adjustRightInd w:val="0"/>
        <w:rPr>
          <w:rFonts w:cstheme="minorHAnsi"/>
          <w:bCs/>
          <w:color w:val="000000"/>
        </w:rPr>
      </w:pPr>
      <w:r w:rsidRPr="0073240D">
        <w:rPr>
          <w:rFonts w:cstheme="minorHAnsi"/>
          <w:bCs/>
          <w:color w:val="000000"/>
        </w:rPr>
        <w:t>Eduardo Garcia –YES</w:t>
      </w:r>
    </w:p>
    <w:p w14:paraId="0501F6B3" w14:textId="77777777" w:rsidR="00CC543C" w:rsidRPr="0073240D" w:rsidRDefault="00CC543C" w:rsidP="00CC543C">
      <w:pPr>
        <w:rPr>
          <w:rFonts w:eastAsia="Times New Roman" w:cstheme="minorHAnsi"/>
          <w:bdr w:val="none" w:sz="0" w:space="0" w:color="auto" w:frame="1"/>
        </w:rPr>
      </w:pPr>
    </w:p>
    <w:p w14:paraId="3761D7B1" w14:textId="77777777" w:rsidR="00CC543C" w:rsidRPr="0073240D" w:rsidRDefault="00CC543C" w:rsidP="00CC543C">
      <w:pPr>
        <w:rPr>
          <w:rFonts w:cstheme="minorHAnsi"/>
        </w:rPr>
      </w:pPr>
      <w:r w:rsidRPr="0073240D">
        <w:rPr>
          <w:rFonts w:eastAsia="Times New Roman" w:cstheme="minorHAnsi"/>
          <w:bdr w:val="none" w:sz="0" w:space="0" w:color="auto" w:frame="1"/>
        </w:rPr>
        <w:t xml:space="preserve">Mandates that health care insurers must require all support staff in direct contact with enrollees to complete trans-inclusive training.  The health plans must include information on which of its in-network providers will provide </w:t>
      </w:r>
      <w:r w:rsidRPr="0073240D">
        <w:rPr>
          <w:rFonts w:cstheme="minorHAnsi"/>
        </w:rPr>
        <w:t xml:space="preserve">gender-affirming services, including, but not limited to, feminizing mammoplasty, male chest reconstruction, mastectomy, gender confirming facial surgery, hysterectomy, oophorectomy, penectomy, orchiectomy, feminizing </w:t>
      </w:r>
      <w:proofErr w:type="spellStart"/>
      <w:r w:rsidRPr="0073240D">
        <w:rPr>
          <w:rFonts w:cstheme="minorHAnsi"/>
        </w:rPr>
        <w:t>genitoplasty</w:t>
      </w:r>
      <w:proofErr w:type="spellEnd"/>
      <w:r w:rsidRPr="0073240D">
        <w:rPr>
          <w:rFonts w:cstheme="minorHAnsi"/>
        </w:rPr>
        <w:t>, metoidioplasty, phalloplasty, scrotoplasty, voice masculinization or feminization, hormone therapy related to gender dysphoria or intersex conditions, gender-affirming gynecological care, or voice therapy related to gender dysphoria or intersex conditions.</w:t>
      </w:r>
    </w:p>
    <w:p w14:paraId="3F9C70A6" w14:textId="77777777" w:rsidR="00CC543C" w:rsidRPr="0073240D" w:rsidRDefault="00CC543C" w:rsidP="00CC543C">
      <w:pPr>
        <w:pStyle w:val="NormalWeb"/>
        <w:rPr>
          <w:rFonts w:asciiTheme="minorHAnsi" w:hAnsiTheme="minorHAnsi" w:cstheme="minorHAnsi"/>
        </w:rPr>
      </w:pPr>
      <w:r w:rsidRPr="0073240D">
        <w:rPr>
          <w:rFonts w:asciiTheme="minorHAnsi" w:hAnsiTheme="minorHAnsi" w:cstheme="minorHAnsi"/>
        </w:rPr>
        <w:lastRenderedPageBreak/>
        <w:t>We now know that the vast majority of minors with gender dysphoria desist by adulthood if they are not transitioned and given puberty blockers and cross-sex hormones. The practice by children’s hospitals across the country to perform these surgeries is unconscionable as well as the physicians who advise and perform these life-altering surgeries and prescribe puberty-blocking hormone therapy.  Another governor called on state agencies to investigate as child abuse.</w:t>
      </w:r>
    </w:p>
    <w:p w14:paraId="63CF8957" w14:textId="77777777" w:rsidR="00CC543C" w:rsidRPr="0073240D" w:rsidRDefault="00CC543C" w:rsidP="00CC543C">
      <w:pPr>
        <w:autoSpaceDE w:val="0"/>
        <w:autoSpaceDN w:val="0"/>
        <w:adjustRightInd w:val="0"/>
        <w:rPr>
          <w:rFonts w:cstheme="minorHAnsi"/>
          <w:b/>
          <w:bCs/>
          <w:color w:val="FF0000"/>
          <w:u w:val="single"/>
        </w:rPr>
      </w:pPr>
      <w:r w:rsidRPr="0073240D">
        <w:rPr>
          <w:rFonts w:cstheme="minorHAnsi"/>
          <w:b/>
          <w:bCs/>
          <w:color w:val="FF0000"/>
          <w:u w:val="single"/>
        </w:rPr>
        <w:t>Promotes and Legalizes Child Abuse – Out of State Children</w:t>
      </w:r>
    </w:p>
    <w:p w14:paraId="2BD4A97F" w14:textId="77777777" w:rsidR="00CC543C" w:rsidRPr="0073240D" w:rsidRDefault="00CC543C" w:rsidP="00CC543C">
      <w:pPr>
        <w:autoSpaceDE w:val="0"/>
        <w:autoSpaceDN w:val="0"/>
        <w:adjustRightInd w:val="0"/>
        <w:rPr>
          <w:rFonts w:cstheme="minorHAnsi"/>
          <w:b/>
          <w:bCs/>
        </w:rPr>
      </w:pPr>
      <w:r w:rsidRPr="0073240D">
        <w:rPr>
          <w:rFonts w:cstheme="minorHAnsi"/>
          <w:b/>
          <w:bCs/>
        </w:rPr>
        <w:t>SB 107 Gender-affirming health care.</w:t>
      </w:r>
    </w:p>
    <w:p w14:paraId="18772D47" w14:textId="77777777" w:rsidR="00CC543C" w:rsidRPr="0073240D" w:rsidRDefault="00CC543C" w:rsidP="00CC543C">
      <w:pPr>
        <w:autoSpaceDE w:val="0"/>
        <w:autoSpaceDN w:val="0"/>
        <w:adjustRightInd w:val="0"/>
        <w:rPr>
          <w:rFonts w:cstheme="minorHAnsi"/>
          <w:bCs/>
          <w:color w:val="000000"/>
        </w:rPr>
      </w:pPr>
      <w:r w:rsidRPr="0073240D">
        <w:rPr>
          <w:rFonts w:eastAsia="Times New Roman" w:cstheme="minorHAnsi"/>
          <w:color w:val="202020"/>
          <w:shd w:val="clear" w:color="auto" w:fill="FFFFFF"/>
        </w:rPr>
        <w:t> </w:t>
      </w:r>
      <w:r w:rsidRPr="0073240D">
        <w:rPr>
          <w:rFonts w:cstheme="minorHAnsi"/>
          <w:bCs/>
          <w:color w:val="000000"/>
        </w:rPr>
        <w:t>Eduardo Garcia –YES</w:t>
      </w:r>
    </w:p>
    <w:p w14:paraId="2F10C2DA" w14:textId="77777777" w:rsidR="00CC543C" w:rsidRPr="0073240D" w:rsidRDefault="00CC543C" w:rsidP="00CC543C">
      <w:pPr>
        <w:autoSpaceDE w:val="0"/>
        <w:autoSpaceDN w:val="0"/>
        <w:adjustRightInd w:val="0"/>
        <w:rPr>
          <w:rFonts w:cstheme="minorHAnsi"/>
          <w:bCs/>
          <w:color w:val="000000"/>
        </w:rPr>
      </w:pPr>
    </w:p>
    <w:p w14:paraId="310FF8AB" w14:textId="77777777" w:rsidR="00CC543C" w:rsidRPr="0073240D" w:rsidRDefault="00CC543C" w:rsidP="00CC543C">
      <w:pPr>
        <w:autoSpaceDE w:val="0"/>
        <w:autoSpaceDN w:val="0"/>
        <w:adjustRightInd w:val="0"/>
        <w:rPr>
          <w:rFonts w:cstheme="minorHAnsi"/>
          <w:bCs/>
          <w:color w:val="000000"/>
        </w:rPr>
      </w:pPr>
      <w:r w:rsidRPr="0073240D">
        <w:rPr>
          <w:rFonts w:eastAsia="Times New Roman" w:cstheme="minorHAnsi"/>
          <w:bdr w:val="none" w:sz="0" w:space="0" w:color="auto" w:frame="1"/>
        </w:rPr>
        <w:t xml:space="preserve">Prohibits California law enforcement from participating in enforcing an out-of-state arrest warrant for an individual based on violating another state’s law against providing, receiving, or allowing their child to receive gender-affirming health care. Provides that denial of gender-affirming care </w:t>
      </w:r>
      <w:r w:rsidRPr="0073240D">
        <w:rPr>
          <w:rFonts w:ascii="BookAntiqua" w:hAnsi="BookAntiqua"/>
        </w:rPr>
        <w:t>is sufficient for a court in this state to grant child custody to the state.</w:t>
      </w:r>
    </w:p>
    <w:p w14:paraId="369F9E7F" w14:textId="77777777" w:rsidR="00CC2374" w:rsidRPr="0073240D" w:rsidRDefault="00CC2374" w:rsidP="00CA1F16">
      <w:pPr>
        <w:rPr>
          <w:rFonts w:cstheme="minorHAnsi"/>
          <w:b/>
          <w:bCs/>
          <w:color w:val="FF0000"/>
          <w:u w:val="single"/>
        </w:rPr>
      </w:pPr>
    </w:p>
    <w:p w14:paraId="27E5A190" w14:textId="77777777" w:rsidR="00B2059A" w:rsidRPr="0073240D" w:rsidRDefault="00B2059A" w:rsidP="00B2059A">
      <w:pPr>
        <w:autoSpaceDE w:val="0"/>
        <w:autoSpaceDN w:val="0"/>
        <w:adjustRightInd w:val="0"/>
        <w:rPr>
          <w:rFonts w:cstheme="minorHAnsi"/>
          <w:b/>
          <w:bCs/>
          <w:color w:val="FF0000"/>
          <w:u w:val="single"/>
        </w:rPr>
      </w:pPr>
      <w:r w:rsidRPr="0073240D">
        <w:rPr>
          <w:rFonts w:cstheme="minorHAnsi"/>
          <w:b/>
          <w:bCs/>
          <w:color w:val="FF0000"/>
          <w:u w:val="single"/>
        </w:rPr>
        <w:t>Promotes Transgenderism</w:t>
      </w:r>
    </w:p>
    <w:p w14:paraId="2F73E934" w14:textId="77777777" w:rsidR="00B2059A" w:rsidRPr="0073240D" w:rsidRDefault="00B2059A" w:rsidP="00B2059A">
      <w:pPr>
        <w:rPr>
          <w:rFonts w:cstheme="minorHAnsi"/>
          <w:b/>
          <w:bCs/>
        </w:rPr>
      </w:pPr>
      <w:r w:rsidRPr="0073240D">
        <w:rPr>
          <w:rFonts w:cstheme="minorHAnsi"/>
          <w:b/>
          <w:bCs/>
        </w:rPr>
        <w:t xml:space="preserve">AB 218 Change of gender and sex identifier </w:t>
      </w:r>
    </w:p>
    <w:p w14:paraId="0CC64C35" w14:textId="77777777" w:rsidR="00B2059A" w:rsidRPr="0073240D" w:rsidRDefault="00B2059A" w:rsidP="00B2059A">
      <w:pPr>
        <w:rPr>
          <w:rFonts w:cstheme="minorHAnsi"/>
        </w:rPr>
      </w:pPr>
      <w:r w:rsidRPr="0073240D">
        <w:rPr>
          <w:rFonts w:cstheme="minorHAnsi"/>
        </w:rPr>
        <w:t>Eduardo Garcia - YES</w:t>
      </w:r>
    </w:p>
    <w:p w14:paraId="2E663857" w14:textId="77777777" w:rsidR="00B2059A" w:rsidRPr="0073240D" w:rsidRDefault="00B2059A" w:rsidP="00B2059A">
      <w:pPr>
        <w:rPr>
          <w:rFonts w:cstheme="minorHAnsi"/>
        </w:rPr>
      </w:pPr>
    </w:p>
    <w:p w14:paraId="228C2618" w14:textId="3B70247D" w:rsidR="00B2059A" w:rsidRPr="0073240D" w:rsidRDefault="00B2059A" w:rsidP="00B2059A">
      <w:pPr>
        <w:rPr>
          <w:rFonts w:cstheme="minorHAnsi"/>
        </w:rPr>
      </w:pPr>
      <w:r w:rsidRPr="0073240D">
        <w:rPr>
          <w:rFonts w:cstheme="minorHAnsi"/>
        </w:rPr>
        <w:t xml:space="preserve">Creates, as of January 1, 2023, a process for a petitioner seeking a change of gender to also request that their marriage license and their children's birth certificates be reissued with updated information about the petitioner. </w:t>
      </w:r>
      <w:r w:rsidR="000F7FC4">
        <w:rPr>
          <w:rFonts w:cstheme="minorHAnsi"/>
        </w:rPr>
        <w:t>(</w:t>
      </w:r>
      <w:r w:rsidRPr="0073240D">
        <w:rPr>
          <w:rFonts w:cstheme="minorHAnsi"/>
        </w:rPr>
        <w:t>A person’s DNA is not changed because a change is made on a document.</w:t>
      </w:r>
      <w:r w:rsidR="000F7FC4">
        <w:rPr>
          <w:rFonts w:cstheme="minorHAnsi"/>
        </w:rPr>
        <w:t>)</w:t>
      </w:r>
      <w:r w:rsidRPr="0073240D">
        <w:rPr>
          <w:rFonts w:cstheme="minorHAnsi"/>
        </w:rPr>
        <w:t xml:space="preserve"> </w:t>
      </w:r>
    </w:p>
    <w:p w14:paraId="759E1AF1" w14:textId="77777777" w:rsidR="00B2059A" w:rsidRPr="0073240D" w:rsidRDefault="00B2059A" w:rsidP="00B2059A">
      <w:pPr>
        <w:rPr>
          <w:rFonts w:cstheme="minorHAnsi"/>
          <w:b/>
          <w:bCs/>
        </w:rPr>
      </w:pPr>
    </w:p>
    <w:p w14:paraId="4D7C808B" w14:textId="77777777" w:rsidR="00B2059A" w:rsidRPr="0073240D" w:rsidRDefault="00B2059A" w:rsidP="00B2059A">
      <w:pPr>
        <w:autoSpaceDE w:val="0"/>
        <w:autoSpaceDN w:val="0"/>
        <w:adjustRightInd w:val="0"/>
        <w:rPr>
          <w:rFonts w:cstheme="minorHAnsi"/>
          <w:b/>
          <w:bCs/>
          <w:color w:val="FF0000"/>
          <w:u w:val="single"/>
        </w:rPr>
      </w:pPr>
      <w:r w:rsidRPr="0073240D">
        <w:rPr>
          <w:rFonts w:cstheme="minorHAnsi"/>
          <w:b/>
          <w:bCs/>
          <w:color w:val="FF0000"/>
          <w:u w:val="single"/>
        </w:rPr>
        <w:t>Promotes Transgenderism</w:t>
      </w:r>
    </w:p>
    <w:p w14:paraId="3C5C2B0A" w14:textId="77777777" w:rsidR="00B2059A" w:rsidRPr="0073240D" w:rsidRDefault="00B2059A" w:rsidP="00B2059A">
      <w:pPr>
        <w:rPr>
          <w:rFonts w:cstheme="minorHAnsi"/>
          <w:b/>
          <w:bCs/>
        </w:rPr>
      </w:pPr>
      <w:r w:rsidRPr="0073240D">
        <w:rPr>
          <w:rFonts w:cstheme="minorHAnsi"/>
          <w:b/>
          <w:bCs/>
        </w:rPr>
        <w:t xml:space="preserve">AB 245 Education Equity: student records: name &amp; gender changes </w:t>
      </w:r>
    </w:p>
    <w:p w14:paraId="36EBF09B" w14:textId="77777777" w:rsidR="00B2059A" w:rsidRPr="0073240D" w:rsidRDefault="00B2059A" w:rsidP="00B2059A">
      <w:pPr>
        <w:rPr>
          <w:rFonts w:cstheme="minorHAnsi"/>
        </w:rPr>
      </w:pPr>
      <w:r w:rsidRPr="0073240D">
        <w:rPr>
          <w:rFonts w:cstheme="minorHAnsi"/>
        </w:rPr>
        <w:t>Eduardo Garcia - YES</w:t>
      </w:r>
    </w:p>
    <w:p w14:paraId="7636FA77" w14:textId="77777777" w:rsidR="000F7FC4" w:rsidRDefault="000F7FC4" w:rsidP="00B2059A">
      <w:pPr>
        <w:rPr>
          <w:rFonts w:cstheme="minorHAnsi"/>
        </w:rPr>
      </w:pPr>
    </w:p>
    <w:p w14:paraId="147A3936" w14:textId="5834A1FB" w:rsidR="00B2059A" w:rsidRPr="0073240D" w:rsidRDefault="00B2059A" w:rsidP="00B2059A">
      <w:pPr>
        <w:rPr>
          <w:rFonts w:cstheme="minorHAnsi"/>
        </w:rPr>
      </w:pPr>
      <w:r w:rsidRPr="0073240D">
        <w:rPr>
          <w:rFonts w:cstheme="minorHAnsi"/>
        </w:rPr>
        <w:t>Requires a campus of the University of California (UC), California State University (CSU), or California Community Colleges (CCC) to update a former student's records to include the student's updated legal name or gender if the institution receives government-issued documentation from the student demonstrating that the former student's legal name or gender has been changed.</w:t>
      </w:r>
    </w:p>
    <w:p w14:paraId="4C8DE5DB" w14:textId="77777777" w:rsidR="00CC2374" w:rsidRPr="0073240D" w:rsidRDefault="00CC2374" w:rsidP="00CA1F16">
      <w:pPr>
        <w:rPr>
          <w:rFonts w:cstheme="minorHAnsi"/>
          <w:b/>
          <w:bCs/>
          <w:color w:val="FF0000"/>
          <w:u w:val="single"/>
        </w:rPr>
      </w:pPr>
    </w:p>
    <w:p w14:paraId="25D53EEE" w14:textId="77777777" w:rsidR="00B2059A" w:rsidRPr="0073240D" w:rsidRDefault="00B2059A" w:rsidP="00B2059A">
      <w:pPr>
        <w:autoSpaceDE w:val="0"/>
        <w:autoSpaceDN w:val="0"/>
        <w:adjustRightInd w:val="0"/>
        <w:rPr>
          <w:rFonts w:cstheme="minorHAnsi"/>
          <w:b/>
          <w:bCs/>
          <w:color w:val="FF0000"/>
          <w:u w:val="single"/>
        </w:rPr>
      </w:pPr>
      <w:r w:rsidRPr="0073240D">
        <w:rPr>
          <w:rFonts w:cstheme="minorHAnsi"/>
          <w:b/>
          <w:bCs/>
          <w:color w:val="FF0000"/>
          <w:u w:val="single"/>
        </w:rPr>
        <w:t xml:space="preserve">Promotes Transgenderism </w:t>
      </w:r>
    </w:p>
    <w:p w14:paraId="00DBF4BA" w14:textId="77777777" w:rsidR="00B2059A" w:rsidRPr="0073240D" w:rsidRDefault="00B2059A" w:rsidP="00B2059A">
      <w:pPr>
        <w:rPr>
          <w:rFonts w:cstheme="minorHAnsi"/>
          <w:b/>
          <w:bCs/>
        </w:rPr>
      </w:pPr>
      <w:r w:rsidRPr="0073240D">
        <w:rPr>
          <w:rFonts w:cstheme="minorHAnsi"/>
          <w:b/>
          <w:bCs/>
        </w:rPr>
        <w:t>AB 1741 Transgender Day of Remembrance</w:t>
      </w:r>
    </w:p>
    <w:p w14:paraId="114822E5" w14:textId="77777777" w:rsidR="00B2059A" w:rsidRPr="0073240D" w:rsidRDefault="00B2059A" w:rsidP="00B2059A">
      <w:pPr>
        <w:rPr>
          <w:rFonts w:cstheme="minorHAnsi"/>
        </w:rPr>
      </w:pPr>
      <w:r w:rsidRPr="0073240D">
        <w:rPr>
          <w:rFonts w:cstheme="minorHAnsi"/>
        </w:rPr>
        <w:t>Eduardo Garcia - YES</w:t>
      </w:r>
    </w:p>
    <w:p w14:paraId="7344262E" w14:textId="77777777" w:rsidR="000F7FC4" w:rsidRDefault="000F7FC4" w:rsidP="00B2059A">
      <w:pPr>
        <w:rPr>
          <w:rFonts w:cstheme="minorHAnsi"/>
        </w:rPr>
      </w:pPr>
    </w:p>
    <w:p w14:paraId="176F5BD3" w14:textId="363390BB" w:rsidR="00B2059A" w:rsidRPr="0073240D" w:rsidRDefault="00B2059A" w:rsidP="00B2059A">
      <w:pPr>
        <w:rPr>
          <w:rFonts w:cstheme="minorHAnsi"/>
        </w:rPr>
      </w:pPr>
      <w:r w:rsidRPr="0073240D">
        <w:rPr>
          <w:rFonts w:cstheme="minorHAnsi"/>
        </w:rPr>
        <w:t>This bill requires the Governor to annually proclaim November 20 as “Transgender Day of Remembrance.”  While symbolic, this proclamation implies California’s approval to what many disapprove.</w:t>
      </w:r>
    </w:p>
    <w:p w14:paraId="26226836" w14:textId="77777777" w:rsidR="00B2059A" w:rsidRPr="0073240D" w:rsidRDefault="00B2059A" w:rsidP="00B2059A">
      <w:pPr>
        <w:rPr>
          <w:rFonts w:cstheme="minorHAnsi"/>
          <w:b/>
          <w:bCs/>
        </w:rPr>
      </w:pPr>
    </w:p>
    <w:p w14:paraId="7A254373" w14:textId="77777777" w:rsidR="00B2059A" w:rsidRPr="0073240D" w:rsidRDefault="00B2059A" w:rsidP="00B2059A">
      <w:pPr>
        <w:autoSpaceDE w:val="0"/>
        <w:autoSpaceDN w:val="0"/>
        <w:adjustRightInd w:val="0"/>
        <w:rPr>
          <w:rFonts w:cstheme="minorHAnsi"/>
          <w:b/>
          <w:bCs/>
          <w:color w:val="FF0000"/>
          <w:u w:val="single"/>
        </w:rPr>
      </w:pPr>
    </w:p>
    <w:p w14:paraId="02998469" w14:textId="77777777" w:rsidR="00B2059A" w:rsidRPr="0073240D" w:rsidRDefault="00B2059A" w:rsidP="00B2059A">
      <w:pPr>
        <w:autoSpaceDE w:val="0"/>
        <w:autoSpaceDN w:val="0"/>
        <w:adjustRightInd w:val="0"/>
        <w:rPr>
          <w:rFonts w:cstheme="minorHAnsi"/>
          <w:b/>
          <w:bCs/>
          <w:color w:val="FF0000"/>
          <w:u w:val="single"/>
        </w:rPr>
      </w:pPr>
      <w:r w:rsidRPr="0073240D">
        <w:rPr>
          <w:rFonts w:cstheme="minorHAnsi"/>
          <w:b/>
          <w:bCs/>
          <w:color w:val="FF0000"/>
          <w:u w:val="single"/>
        </w:rPr>
        <w:lastRenderedPageBreak/>
        <w:t xml:space="preserve">Promotes Transgenderism </w:t>
      </w:r>
    </w:p>
    <w:p w14:paraId="5679621F" w14:textId="77777777" w:rsidR="00B2059A" w:rsidRPr="0073240D" w:rsidRDefault="00B2059A" w:rsidP="00B2059A">
      <w:pPr>
        <w:rPr>
          <w:rFonts w:cstheme="minorHAnsi"/>
          <w:b/>
          <w:bCs/>
        </w:rPr>
      </w:pPr>
      <w:r w:rsidRPr="0073240D">
        <w:rPr>
          <w:rFonts w:cstheme="minorHAnsi"/>
          <w:b/>
          <w:bCs/>
        </w:rPr>
        <w:t xml:space="preserve">AB 2436 Death certificates: content </w:t>
      </w:r>
    </w:p>
    <w:p w14:paraId="09B61F07" w14:textId="77777777" w:rsidR="00B2059A" w:rsidRPr="0073240D" w:rsidRDefault="00B2059A" w:rsidP="00B2059A">
      <w:pPr>
        <w:rPr>
          <w:rFonts w:cstheme="minorHAnsi"/>
        </w:rPr>
      </w:pPr>
      <w:r w:rsidRPr="0073240D">
        <w:rPr>
          <w:rFonts w:cstheme="minorHAnsi"/>
        </w:rPr>
        <w:t>Eduardo Garcia – YES</w:t>
      </w:r>
    </w:p>
    <w:p w14:paraId="2AD0F8E8" w14:textId="77777777" w:rsidR="00B2059A" w:rsidRPr="0073240D" w:rsidRDefault="00B2059A" w:rsidP="00B2059A">
      <w:pPr>
        <w:rPr>
          <w:rFonts w:cstheme="minorHAnsi"/>
        </w:rPr>
      </w:pPr>
    </w:p>
    <w:p w14:paraId="2DE999F3" w14:textId="77777777" w:rsidR="00B2059A" w:rsidRPr="0073240D" w:rsidRDefault="00B2059A" w:rsidP="00B2059A">
      <w:pPr>
        <w:rPr>
          <w:rFonts w:cstheme="minorHAnsi"/>
        </w:rPr>
      </w:pPr>
      <w:r w:rsidRPr="0073240D">
        <w:rPr>
          <w:rFonts w:cstheme="minorHAnsi"/>
        </w:rPr>
        <w:t>Revises the information required on death certificates to include the current first and middle names, birth last names, and the birthplaces of the parents, without reference to the parents' gendered relationship to the decedent.</w:t>
      </w:r>
    </w:p>
    <w:p w14:paraId="66BD0E7C" w14:textId="6B7705CB" w:rsidR="005753B8" w:rsidRPr="0073240D" w:rsidRDefault="005753B8" w:rsidP="005753B8">
      <w:pPr>
        <w:pStyle w:val="Body"/>
        <w:rPr>
          <w:rFonts w:asciiTheme="minorHAnsi" w:hAnsiTheme="minorHAnsi" w:cstheme="minorHAnsi"/>
          <w:sz w:val="24"/>
          <w:szCs w:val="24"/>
        </w:rPr>
      </w:pPr>
    </w:p>
    <w:p w14:paraId="167989E4" w14:textId="77777777" w:rsidR="005568EB" w:rsidRPr="0073240D" w:rsidRDefault="005568EB" w:rsidP="003F5ABC">
      <w:pPr>
        <w:pStyle w:val="NoSpacing"/>
        <w:rPr>
          <w:rFonts w:cstheme="minorHAnsi"/>
          <w:b/>
          <w:bCs/>
        </w:rPr>
      </w:pPr>
    </w:p>
    <w:p w14:paraId="239D3769" w14:textId="7AB7E5AF" w:rsidR="005753B8" w:rsidRPr="0073240D" w:rsidRDefault="005753B8" w:rsidP="005753B8">
      <w:pPr>
        <w:pStyle w:val="Body"/>
        <w:rPr>
          <w:rFonts w:asciiTheme="minorHAnsi" w:hAnsiTheme="minorHAnsi" w:cstheme="minorHAnsi"/>
          <w:sz w:val="24"/>
          <w:szCs w:val="24"/>
        </w:rPr>
      </w:pPr>
    </w:p>
    <w:p w14:paraId="7BF376B0" w14:textId="6837BF3C" w:rsidR="00CC2374" w:rsidRPr="00CC543C" w:rsidRDefault="00CC543C" w:rsidP="00CC543C">
      <w:pPr>
        <w:jc w:val="center"/>
        <w:textAlignment w:val="baseline"/>
        <w:rPr>
          <w:rFonts w:eastAsia="Times New Roman" w:cstheme="minorHAnsi"/>
          <w:b/>
          <w:bCs/>
          <w:sz w:val="36"/>
          <w:szCs w:val="36"/>
          <w:u w:val="single"/>
          <w:bdr w:val="none" w:sz="0" w:space="0" w:color="auto" w:frame="1"/>
        </w:rPr>
      </w:pPr>
      <w:r w:rsidRPr="00CC543C">
        <w:rPr>
          <w:rFonts w:eastAsia="Times New Roman" w:cstheme="minorHAnsi"/>
          <w:b/>
          <w:bCs/>
          <w:sz w:val="36"/>
          <w:szCs w:val="36"/>
          <w:u w:val="single"/>
          <w:bdr w:val="none" w:sz="0" w:space="0" w:color="auto" w:frame="1"/>
        </w:rPr>
        <w:t>BUSINESS AND PROPERTY RIGHTS</w:t>
      </w:r>
    </w:p>
    <w:p w14:paraId="03B955E8" w14:textId="77777777" w:rsidR="00A2355F" w:rsidRPr="0073240D" w:rsidRDefault="00A2355F" w:rsidP="00A2355F">
      <w:pPr>
        <w:rPr>
          <w:rFonts w:cstheme="minorHAnsi"/>
          <w:b/>
          <w:bCs/>
        </w:rPr>
      </w:pPr>
    </w:p>
    <w:p w14:paraId="7AFAEAF1" w14:textId="0D2C0E34" w:rsidR="00EA490F" w:rsidRPr="0073240D" w:rsidRDefault="00A2355F" w:rsidP="00A2355F">
      <w:pPr>
        <w:rPr>
          <w:rFonts w:cstheme="minorHAnsi"/>
          <w:b/>
          <w:bCs/>
          <w:color w:val="FF0000"/>
          <w:u w:val="single"/>
        </w:rPr>
      </w:pPr>
      <w:r w:rsidRPr="0073240D">
        <w:rPr>
          <w:rFonts w:cstheme="minorHAnsi"/>
          <w:b/>
          <w:bCs/>
          <w:color w:val="FF0000"/>
          <w:u w:val="single"/>
        </w:rPr>
        <w:t>Attack</w:t>
      </w:r>
      <w:r w:rsidR="001B058F" w:rsidRPr="0073240D">
        <w:rPr>
          <w:rFonts w:cstheme="minorHAnsi"/>
          <w:b/>
          <w:bCs/>
          <w:color w:val="FF0000"/>
          <w:u w:val="single"/>
        </w:rPr>
        <w:t>s</w:t>
      </w:r>
      <w:r w:rsidRPr="0073240D">
        <w:rPr>
          <w:rFonts w:cstheme="minorHAnsi"/>
          <w:b/>
          <w:bCs/>
          <w:color w:val="FF0000"/>
          <w:u w:val="single"/>
        </w:rPr>
        <w:t xml:space="preserve"> </w:t>
      </w:r>
      <w:r w:rsidR="00DB6A5A" w:rsidRPr="0073240D">
        <w:rPr>
          <w:rFonts w:cstheme="minorHAnsi"/>
          <w:b/>
          <w:bCs/>
          <w:color w:val="FF0000"/>
          <w:u w:val="single"/>
        </w:rPr>
        <w:t>Small Business</w:t>
      </w:r>
    </w:p>
    <w:p w14:paraId="2FF85770" w14:textId="7C3A8009" w:rsidR="00A2355F" w:rsidRPr="0073240D" w:rsidRDefault="00C33B38" w:rsidP="00A2355F">
      <w:pPr>
        <w:rPr>
          <w:rFonts w:cstheme="minorHAnsi"/>
          <w:b/>
          <w:bCs/>
          <w:color w:val="FF0000"/>
          <w:u w:val="single"/>
        </w:rPr>
      </w:pPr>
      <w:r w:rsidRPr="0073240D">
        <w:rPr>
          <w:rFonts w:cstheme="minorHAnsi"/>
          <w:b/>
          <w:bCs/>
          <w:color w:val="FF0000"/>
          <w:u w:val="single"/>
        </w:rPr>
        <w:t xml:space="preserve">Advances </w:t>
      </w:r>
      <w:r w:rsidR="00A2355F" w:rsidRPr="0073240D">
        <w:rPr>
          <w:rFonts w:cstheme="minorHAnsi"/>
          <w:b/>
          <w:bCs/>
          <w:color w:val="FF0000"/>
          <w:u w:val="single"/>
        </w:rPr>
        <w:t>Socialism</w:t>
      </w:r>
    </w:p>
    <w:p w14:paraId="0D284B7C" w14:textId="77777777" w:rsidR="000F7FC4" w:rsidRDefault="000F7FC4" w:rsidP="00A2355F">
      <w:pPr>
        <w:rPr>
          <w:rFonts w:cstheme="minorHAnsi"/>
          <w:b/>
          <w:bCs/>
        </w:rPr>
      </w:pPr>
    </w:p>
    <w:p w14:paraId="56810763" w14:textId="1879A128" w:rsidR="00A2355F" w:rsidRPr="0073240D" w:rsidRDefault="00A2355F" w:rsidP="00A2355F">
      <w:pPr>
        <w:rPr>
          <w:rFonts w:cstheme="minorHAnsi"/>
          <w:b/>
          <w:bCs/>
        </w:rPr>
      </w:pPr>
      <w:r w:rsidRPr="0073240D">
        <w:rPr>
          <w:rFonts w:cstheme="minorHAnsi"/>
          <w:b/>
          <w:bCs/>
        </w:rPr>
        <w:t>AB-257 Food facilities and employment.</w:t>
      </w:r>
    </w:p>
    <w:p w14:paraId="06BD3739" w14:textId="23FC3B5C" w:rsidR="00327649" w:rsidRPr="0073240D" w:rsidRDefault="00327649" w:rsidP="00327649">
      <w:pPr>
        <w:rPr>
          <w:rFonts w:eastAsia="Times New Roman" w:cstheme="minorHAnsi"/>
          <w:color w:val="202020"/>
        </w:rPr>
      </w:pPr>
      <w:r w:rsidRPr="0073240D">
        <w:rPr>
          <w:rFonts w:cstheme="minorHAnsi"/>
        </w:rPr>
        <w:t xml:space="preserve">Garcia Vote: YES      </w:t>
      </w:r>
    </w:p>
    <w:p w14:paraId="2EE104AC" w14:textId="79867B8B" w:rsidR="00760C0A" w:rsidRPr="0073240D" w:rsidRDefault="00760C0A" w:rsidP="00A2355F">
      <w:pPr>
        <w:spacing w:before="150" w:after="150" w:line="315" w:lineRule="atLeast"/>
        <w:rPr>
          <w:rFonts w:eastAsia="Times New Roman" w:cstheme="minorHAnsi"/>
          <w:color w:val="202020"/>
        </w:rPr>
      </w:pPr>
      <w:r w:rsidRPr="0073240D">
        <w:rPr>
          <w:rFonts w:eastAsia="Times New Roman" w:cstheme="minorHAnsi"/>
          <w:color w:val="202020"/>
        </w:rPr>
        <w:t>AB 257 allow</w:t>
      </w:r>
      <w:r w:rsidR="00A2355F" w:rsidRPr="0073240D">
        <w:rPr>
          <w:rFonts w:eastAsia="Times New Roman" w:cstheme="minorHAnsi"/>
          <w:color w:val="202020"/>
        </w:rPr>
        <w:t xml:space="preserve">s </w:t>
      </w:r>
      <w:r w:rsidRPr="0073240D">
        <w:rPr>
          <w:rFonts w:eastAsia="Times New Roman" w:cstheme="minorHAnsi"/>
          <w:color w:val="202020"/>
        </w:rPr>
        <w:t xml:space="preserve">the state of California to put 13 non-elected political appointees in charge of “negotiating” on behalf of workers at all California fast-food franchises with more than 30 stores nationwide. The union-backed bill will drive franchises out of the Golden State, destroying jobs and raising food prices in the low-income communities where fast-food employment opportunities have, until now, offered employees a career path from service counter to management and some of the highest wages in the nation. </w:t>
      </w:r>
    </w:p>
    <w:p w14:paraId="6C65B2F3" w14:textId="77777777" w:rsidR="00CC543C" w:rsidRPr="0073240D" w:rsidRDefault="00760C0A" w:rsidP="00CC543C">
      <w:pPr>
        <w:autoSpaceDE w:val="0"/>
        <w:autoSpaceDN w:val="0"/>
        <w:adjustRightInd w:val="0"/>
        <w:rPr>
          <w:rFonts w:cstheme="minorHAnsi"/>
          <w:b/>
          <w:bCs/>
          <w:color w:val="FF0000"/>
          <w:u w:val="single"/>
        </w:rPr>
      </w:pPr>
      <w:r w:rsidRPr="0073240D">
        <w:rPr>
          <w:rFonts w:eastAsia="Times New Roman" w:cstheme="minorHAnsi"/>
          <w:color w:val="202020"/>
          <w:shd w:val="clear" w:color="auto" w:fill="FFFFFF"/>
        </w:rPr>
        <w:t> </w:t>
      </w:r>
      <w:r w:rsidR="00CC543C" w:rsidRPr="0073240D">
        <w:rPr>
          <w:rFonts w:cstheme="minorHAnsi"/>
          <w:b/>
          <w:bCs/>
          <w:color w:val="FF0000"/>
          <w:u w:val="single"/>
        </w:rPr>
        <w:t>Attacks Private Property Rights</w:t>
      </w:r>
    </w:p>
    <w:p w14:paraId="148F0A11" w14:textId="77777777" w:rsidR="00CC543C" w:rsidRPr="0073240D" w:rsidRDefault="00CC543C" w:rsidP="00CC543C">
      <w:pPr>
        <w:pStyle w:val="Body"/>
        <w:rPr>
          <w:rFonts w:asciiTheme="minorHAnsi" w:hAnsiTheme="minorHAnsi" w:cstheme="minorHAnsi"/>
          <w:b/>
          <w:bCs/>
          <w:sz w:val="24"/>
          <w:szCs w:val="24"/>
        </w:rPr>
      </w:pPr>
      <w:r w:rsidRPr="0073240D">
        <w:rPr>
          <w:rFonts w:asciiTheme="minorHAnsi" w:hAnsiTheme="minorHAnsi" w:cstheme="minorHAnsi"/>
          <w:b/>
          <w:bCs/>
          <w:sz w:val="24"/>
          <w:szCs w:val="24"/>
        </w:rPr>
        <w:t>AB 1029 Housing elements: pro-housing local policies</w:t>
      </w:r>
    </w:p>
    <w:p w14:paraId="4E81F655" w14:textId="77777777" w:rsidR="00CC543C" w:rsidRPr="0073240D" w:rsidRDefault="00CC543C" w:rsidP="00CC543C">
      <w:pPr>
        <w:autoSpaceDE w:val="0"/>
        <w:autoSpaceDN w:val="0"/>
        <w:adjustRightInd w:val="0"/>
        <w:rPr>
          <w:rFonts w:cstheme="minorHAnsi"/>
          <w:bCs/>
          <w:color w:val="000000"/>
        </w:rPr>
      </w:pPr>
      <w:r w:rsidRPr="0073240D">
        <w:rPr>
          <w:rFonts w:cstheme="minorHAnsi"/>
          <w:bCs/>
          <w:color w:val="000000"/>
        </w:rPr>
        <w:t>Eduardo Garcia –YES</w:t>
      </w:r>
    </w:p>
    <w:p w14:paraId="6AD3F1A5" w14:textId="77777777" w:rsidR="00CC543C" w:rsidRPr="0073240D" w:rsidRDefault="00CC543C" w:rsidP="00CC543C">
      <w:pPr>
        <w:pStyle w:val="Body"/>
        <w:rPr>
          <w:rFonts w:asciiTheme="minorHAnsi" w:hAnsiTheme="minorHAnsi" w:cstheme="minorHAnsi"/>
          <w:sz w:val="24"/>
          <w:szCs w:val="24"/>
        </w:rPr>
      </w:pPr>
    </w:p>
    <w:p w14:paraId="5FEA2DD1" w14:textId="44CCBE15" w:rsidR="00CC543C" w:rsidRDefault="00CC543C" w:rsidP="00CC543C">
      <w:pPr>
        <w:pStyle w:val="Body"/>
        <w:rPr>
          <w:rFonts w:asciiTheme="minorHAnsi" w:hAnsiTheme="minorHAnsi" w:cstheme="minorHAnsi"/>
          <w:sz w:val="24"/>
          <w:szCs w:val="24"/>
        </w:rPr>
      </w:pPr>
      <w:r w:rsidRPr="0073240D">
        <w:rPr>
          <w:rFonts w:asciiTheme="minorHAnsi" w:hAnsiTheme="minorHAnsi" w:cstheme="minorHAnsi"/>
          <w:sz w:val="24"/>
          <w:szCs w:val="24"/>
        </w:rPr>
        <w:t xml:space="preserve">Seeks to control affordable housing by extending the </w:t>
      </w:r>
      <w:proofErr w:type="gramStart"/>
      <w:r w:rsidRPr="0073240D">
        <w:rPr>
          <w:rFonts w:asciiTheme="minorHAnsi" w:hAnsiTheme="minorHAnsi" w:cstheme="minorHAnsi"/>
          <w:sz w:val="24"/>
          <w:szCs w:val="24"/>
        </w:rPr>
        <w:t>low income</w:t>
      </w:r>
      <w:proofErr w:type="gramEnd"/>
      <w:r w:rsidRPr="0073240D">
        <w:rPr>
          <w:rFonts w:asciiTheme="minorHAnsi" w:hAnsiTheme="minorHAnsi" w:cstheme="minorHAnsi"/>
          <w:sz w:val="24"/>
          <w:szCs w:val="24"/>
        </w:rPr>
        <w:t xml:space="preserve"> cost covenants. Imposes further price restrictions on the resale of property designated as affordable housing.</w:t>
      </w:r>
    </w:p>
    <w:p w14:paraId="7DA4FEA5" w14:textId="3DCA0A09" w:rsidR="00CC543C" w:rsidRDefault="00CC543C" w:rsidP="00CC543C">
      <w:pPr>
        <w:pStyle w:val="Body"/>
        <w:rPr>
          <w:rFonts w:asciiTheme="minorHAnsi" w:hAnsiTheme="minorHAnsi" w:cstheme="minorHAnsi"/>
          <w:sz w:val="24"/>
          <w:szCs w:val="24"/>
        </w:rPr>
      </w:pPr>
    </w:p>
    <w:p w14:paraId="2C76745D" w14:textId="77777777" w:rsidR="00CC543C" w:rsidRPr="0073240D" w:rsidRDefault="00CC543C" w:rsidP="00CC543C">
      <w:pPr>
        <w:autoSpaceDE w:val="0"/>
        <w:autoSpaceDN w:val="0"/>
        <w:adjustRightInd w:val="0"/>
        <w:rPr>
          <w:rFonts w:cstheme="minorHAnsi"/>
          <w:b/>
          <w:bCs/>
          <w:color w:val="FF0000"/>
          <w:u w:val="single"/>
        </w:rPr>
      </w:pPr>
      <w:r w:rsidRPr="0073240D">
        <w:rPr>
          <w:rFonts w:cstheme="minorHAnsi"/>
          <w:b/>
          <w:bCs/>
          <w:color w:val="FF0000"/>
          <w:u w:val="single"/>
        </w:rPr>
        <w:t>Attacks Local Control of Zoning</w:t>
      </w:r>
    </w:p>
    <w:p w14:paraId="575AE8FA" w14:textId="77777777" w:rsidR="00CC543C" w:rsidRPr="0073240D" w:rsidRDefault="00CC543C" w:rsidP="00CC543C">
      <w:pPr>
        <w:autoSpaceDE w:val="0"/>
        <w:autoSpaceDN w:val="0"/>
        <w:adjustRightInd w:val="0"/>
        <w:rPr>
          <w:rFonts w:cstheme="minorHAnsi"/>
          <w:b/>
          <w:bCs/>
          <w:color w:val="000000" w:themeColor="text1"/>
        </w:rPr>
      </w:pPr>
      <w:r w:rsidRPr="0073240D">
        <w:rPr>
          <w:rFonts w:cstheme="minorHAnsi"/>
          <w:b/>
          <w:bCs/>
          <w:color w:val="000000" w:themeColor="text1"/>
        </w:rPr>
        <w:t xml:space="preserve">AB 215 Planning and Zoning Law: housing element: violations. </w:t>
      </w:r>
    </w:p>
    <w:p w14:paraId="55A8ACD0" w14:textId="77777777" w:rsidR="00CC543C" w:rsidRPr="0073240D" w:rsidRDefault="00CC543C" w:rsidP="00CC543C">
      <w:pPr>
        <w:autoSpaceDE w:val="0"/>
        <w:autoSpaceDN w:val="0"/>
        <w:adjustRightInd w:val="0"/>
        <w:rPr>
          <w:rFonts w:cstheme="minorHAnsi"/>
          <w:bCs/>
          <w:color w:val="000000"/>
        </w:rPr>
      </w:pPr>
      <w:r w:rsidRPr="0073240D">
        <w:rPr>
          <w:rFonts w:cstheme="minorHAnsi"/>
          <w:bCs/>
          <w:color w:val="000000"/>
        </w:rPr>
        <w:t>Eduardo Garcia –YES</w:t>
      </w:r>
    </w:p>
    <w:p w14:paraId="42FA9A47" w14:textId="77777777" w:rsidR="00CC543C" w:rsidRPr="0073240D" w:rsidRDefault="00CC543C" w:rsidP="00CC543C">
      <w:pPr>
        <w:rPr>
          <w:rFonts w:cstheme="minorHAnsi"/>
        </w:rPr>
      </w:pPr>
    </w:p>
    <w:p w14:paraId="22FD7328" w14:textId="77777777" w:rsidR="00CC543C" w:rsidRPr="0073240D" w:rsidRDefault="00CC543C" w:rsidP="00CC543C">
      <w:pPr>
        <w:pStyle w:val="Default"/>
        <w:spacing w:before="0" w:after="240" w:line="240" w:lineRule="auto"/>
        <w:rPr>
          <w:rFonts w:asciiTheme="minorHAnsi" w:hAnsiTheme="minorHAnsi" w:cstheme="minorHAnsi"/>
        </w:rPr>
      </w:pPr>
      <w:r w:rsidRPr="0073240D">
        <w:rPr>
          <w:rFonts w:asciiTheme="minorHAnsi" w:hAnsiTheme="minorHAnsi" w:cstheme="minorHAnsi"/>
        </w:rPr>
        <w:t xml:space="preserve">Opponents of the bill are mostly comprised of local governments and their state associations. They argue that the provisions of the bill give too much enforcement authority to the state, and that these provisions should have been considered by the legislature's policy committees. According to the City of Agoura Hills, "We feel that these new provisions allowing for additional prosecution avenues and additional time for an action to be taken against a </w:t>
      </w:r>
      <w:proofErr w:type="gramStart"/>
      <w:r w:rsidRPr="0073240D">
        <w:rPr>
          <w:rFonts w:asciiTheme="minorHAnsi" w:hAnsiTheme="minorHAnsi" w:cstheme="minorHAnsi"/>
        </w:rPr>
        <w:t>City</w:t>
      </w:r>
      <w:proofErr w:type="gramEnd"/>
      <w:r w:rsidRPr="0073240D">
        <w:rPr>
          <w:rFonts w:asciiTheme="minorHAnsi" w:hAnsiTheme="minorHAnsi" w:cstheme="minorHAnsi"/>
        </w:rPr>
        <w:t xml:space="preserve"> will be costly and actually delay the production of housing, not expedite it." </w:t>
      </w:r>
    </w:p>
    <w:p w14:paraId="6218AF2A" w14:textId="77777777" w:rsidR="00860F95" w:rsidRDefault="00860F95" w:rsidP="00CC543C">
      <w:pPr>
        <w:autoSpaceDE w:val="0"/>
        <w:autoSpaceDN w:val="0"/>
        <w:adjustRightInd w:val="0"/>
        <w:rPr>
          <w:rFonts w:cstheme="minorHAnsi"/>
          <w:b/>
          <w:bCs/>
          <w:color w:val="FF0000"/>
          <w:u w:val="single"/>
        </w:rPr>
      </w:pPr>
    </w:p>
    <w:p w14:paraId="1A958C0C" w14:textId="77777777" w:rsidR="00860F95" w:rsidRDefault="00860F95" w:rsidP="00CC543C">
      <w:pPr>
        <w:autoSpaceDE w:val="0"/>
        <w:autoSpaceDN w:val="0"/>
        <w:adjustRightInd w:val="0"/>
        <w:rPr>
          <w:rFonts w:cstheme="minorHAnsi"/>
          <w:b/>
          <w:bCs/>
          <w:color w:val="FF0000"/>
          <w:u w:val="single"/>
        </w:rPr>
      </w:pPr>
    </w:p>
    <w:p w14:paraId="0F0ED7CC" w14:textId="6804C8BB" w:rsidR="00CC543C" w:rsidRPr="0073240D" w:rsidRDefault="00CC543C" w:rsidP="00CC543C">
      <w:pPr>
        <w:autoSpaceDE w:val="0"/>
        <w:autoSpaceDN w:val="0"/>
        <w:adjustRightInd w:val="0"/>
        <w:rPr>
          <w:rFonts w:cstheme="minorHAnsi"/>
          <w:b/>
          <w:bCs/>
          <w:color w:val="FF0000"/>
          <w:u w:val="single"/>
        </w:rPr>
      </w:pPr>
      <w:r w:rsidRPr="0073240D">
        <w:rPr>
          <w:rFonts w:cstheme="minorHAnsi"/>
          <w:b/>
          <w:bCs/>
          <w:color w:val="FF0000"/>
          <w:u w:val="single"/>
        </w:rPr>
        <w:t>Attacks Local Control of Zoning</w:t>
      </w:r>
    </w:p>
    <w:p w14:paraId="477975B7" w14:textId="77777777" w:rsidR="00CC543C" w:rsidRPr="0073240D" w:rsidRDefault="00CC543C" w:rsidP="00CC543C">
      <w:pPr>
        <w:autoSpaceDE w:val="0"/>
        <w:autoSpaceDN w:val="0"/>
        <w:adjustRightInd w:val="0"/>
        <w:rPr>
          <w:rFonts w:cstheme="minorHAnsi"/>
          <w:b/>
          <w:bCs/>
        </w:rPr>
      </w:pPr>
      <w:r w:rsidRPr="0073240D">
        <w:rPr>
          <w:rFonts w:cstheme="minorHAnsi"/>
          <w:b/>
          <w:bCs/>
          <w:color w:val="FF0000"/>
          <w:u w:val="single"/>
        </w:rPr>
        <w:t>Attacks Property Rights</w:t>
      </w:r>
    </w:p>
    <w:p w14:paraId="19A5C7B2" w14:textId="77777777" w:rsidR="00CC543C" w:rsidRPr="0073240D" w:rsidRDefault="00CC543C" w:rsidP="00CC543C">
      <w:pPr>
        <w:autoSpaceDE w:val="0"/>
        <w:autoSpaceDN w:val="0"/>
        <w:adjustRightInd w:val="0"/>
        <w:rPr>
          <w:rFonts w:cstheme="minorHAnsi"/>
          <w:b/>
          <w:bCs/>
        </w:rPr>
      </w:pPr>
      <w:r w:rsidRPr="0073240D">
        <w:rPr>
          <w:rFonts w:cstheme="minorHAnsi"/>
          <w:b/>
          <w:bCs/>
        </w:rPr>
        <w:t>SB 10 Planning and zoning: housing development: density.</w:t>
      </w:r>
    </w:p>
    <w:p w14:paraId="07EAC5D1" w14:textId="77777777" w:rsidR="00CC543C" w:rsidRPr="0073240D" w:rsidRDefault="00CC543C" w:rsidP="00CC543C">
      <w:pPr>
        <w:rPr>
          <w:rFonts w:eastAsia="Times New Roman" w:cstheme="minorHAnsi"/>
          <w:bdr w:val="none" w:sz="0" w:space="0" w:color="auto" w:frame="1"/>
        </w:rPr>
      </w:pPr>
      <w:r w:rsidRPr="0073240D">
        <w:rPr>
          <w:rFonts w:cstheme="minorHAnsi"/>
          <w:bCs/>
          <w:color w:val="000000"/>
        </w:rPr>
        <w:t>Eduardo Garcia –YES</w:t>
      </w:r>
    </w:p>
    <w:p w14:paraId="54B3A7B6" w14:textId="77777777" w:rsidR="00CC543C" w:rsidRPr="0073240D" w:rsidRDefault="00CC543C" w:rsidP="00CC543C">
      <w:pPr>
        <w:pStyle w:val="NormalWeb"/>
        <w:rPr>
          <w:rFonts w:asciiTheme="minorHAnsi" w:hAnsiTheme="minorHAnsi" w:cstheme="minorHAnsi"/>
          <w:color w:val="000000"/>
        </w:rPr>
      </w:pPr>
      <w:r w:rsidRPr="0073240D">
        <w:rPr>
          <w:rFonts w:asciiTheme="minorHAnsi" w:hAnsiTheme="minorHAnsi" w:cstheme="minorHAnsi"/>
          <w:color w:val="333333"/>
        </w:rPr>
        <w:t>This bill would limit what local planning and zoning could do and give more control over these local or city issues to the State. Notwithstanding city zoning or HOA covenants, this</w:t>
      </w:r>
      <w:r w:rsidRPr="0073240D">
        <w:rPr>
          <w:rFonts w:asciiTheme="minorHAnsi" w:hAnsiTheme="minorHAnsi" w:cstheme="minorHAnsi"/>
          <w:color w:val="000000"/>
        </w:rPr>
        <w:t> bill could lead to up to four homes on lots where currently only one exists. It would do so by allowing existing single-family homes to be converted into duplexes; it would also allow single-family parcels to be subdivided into two lots, while allowing for a new two-unit building to be constructed on the newly formed lot.</w:t>
      </w:r>
    </w:p>
    <w:p w14:paraId="6B9B0FF3" w14:textId="77777777" w:rsidR="00B2059A" w:rsidRPr="0073240D" w:rsidRDefault="00B2059A" w:rsidP="00B2059A">
      <w:pPr>
        <w:autoSpaceDE w:val="0"/>
        <w:autoSpaceDN w:val="0"/>
        <w:adjustRightInd w:val="0"/>
        <w:rPr>
          <w:rFonts w:cstheme="minorHAnsi"/>
          <w:b/>
          <w:bCs/>
        </w:rPr>
      </w:pPr>
      <w:r w:rsidRPr="0073240D">
        <w:rPr>
          <w:rFonts w:cstheme="minorHAnsi"/>
          <w:b/>
          <w:bCs/>
          <w:color w:val="FF0000"/>
          <w:u w:val="single"/>
        </w:rPr>
        <w:t>Attacks Property Rights</w:t>
      </w:r>
    </w:p>
    <w:p w14:paraId="36BFDFF4" w14:textId="77777777" w:rsidR="00B2059A" w:rsidRPr="0073240D" w:rsidRDefault="00B2059A" w:rsidP="00B2059A">
      <w:pPr>
        <w:autoSpaceDE w:val="0"/>
        <w:autoSpaceDN w:val="0"/>
        <w:adjustRightInd w:val="0"/>
        <w:rPr>
          <w:rFonts w:cstheme="minorHAnsi"/>
          <w:b/>
          <w:bCs/>
        </w:rPr>
      </w:pPr>
      <w:r w:rsidRPr="0073240D">
        <w:rPr>
          <w:rFonts w:cstheme="minorHAnsi"/>
          <w:b/>
          <w:bCs/>
        </w:rPr>
        <w:t xml:space="preserve">SB 9 Housing development: approvals. </w:t>
      </w:r>
    </w:p>
    <w:p w14:paraId="79FF6516" w14:textId="77777777" w:rsidR="00B2059A" w:rsidRPr="0073240D" w:rsidRDefault="00B2059A" w:rsidP="00B2059A">
      <w:pPr>
        <w:rPr>
          <w:rFonts w:eastAsia="Times New Roman" w:cstheme="minorHAnsi"/>
          <w:bdr w:val="none" w:sz="0" w:space="0" w:color="auto" w:frame="1"/>
        </w:rPr>
      </w:pPr>
      <w:r w:rsidRPr="0073240D">
        <w:rPr>
          <w:rFonts w:cstheme="minorHAnsi"/>
          <w:bCs/>
          <w:color w:val="000000"/>
        </w:rPr>
        <w:t>Eduardo Garcia –YES</w:t>
      </w:r>
    </w:p>
    <w:p w14:paraId="55D5E7D7" w14:textId="77777777" w:rsidR="00B2059A" w:rsidRPr="0073240D" w:rsidRDefault="00B2059A" w:rsidP="00B2059A">
      <w:pPr>
        <w:pStyle w:val="NormalWeb"/>
        <w:rPr>
          <w:rFonts w:ascii="TimesNewRomanPSMT" w:hAnsi="TimesNewRomanPSMT"/>
        </w:rPr>
      </w:pPr>
      <w:r w:rsidRPr="0073240D">
        <w:rPr>
          <w:rFonts w:ascii="TimesNewRomanPSMT" w:hAnsi="TimesNewRomanPSMT"/>
        </w:rPr>
        <w:t>Requires a city or county to ministerially (i.e., by staff) approve either or both – (a) A housing development of no more than two units (duplex) in a single- family zone (b) The subdivision of a parcel zoned for residential use, into two approximately equal parcels (lot split), as specified.  Single-family neighborhoods would become multi-family neighborhoods with no public hearing.</w:t>
      </w:r>
    </w:p>
    <w:p w14:paraId="0AEFCC1F" w14:textId="77777777" w:rsidR="00CC543C" w:rsidRPr="0073240D" w:rsidRDefault="00CC543C" w:rsidP="00CC543C">
      <w:pPr>
        <w:pStyle w:val="Body"/>
        <w:rPr>
          <w:rFonts w:asciiTheme="minorHAnsi" w:hAnsiTheme="minorHAnsi" w:cstheme="minorHAnsi"/>
          <w:sz w:val="24"/>
          <w:szCs w:val="24"/>
        </w:rPr>
      </w:pPr>
    </w:p>
    <w:p w14:paraId="097D0EEF" w14:textId="4FF2CAC0" w:rsidR="00760C0A" w:rsidRDefault="00760C0A" w:rsidP="00760C0A">
      <w:pPr>
        <w:rPr>
          <w:rFonts w:eastAsia="Times New Roman" w:cstheme="minorHAnsi"/>
        </w:rPr>
      </w:pPr>
    </w:p>
    <w:p w14:paraId="30590CAE" w14:textId="79A3051B" w:rsidR="00CC543C" w:rsidRPr="00CC543C" w:rsidRDefault="00CC543C" w:rsidP="00CC543C">
      <w:pPr>
        <w:jc w:val="center"/>
        <w:textAlignment w:val="baseline"/>
        <w:rPr>
          <w:rFonts w:eastAsia="Times New Roman" w:cstheme="minorHAnsi"/>
          <w:b/>
          <w:bCs/>
          <w:sz w:val="36"/>
          <w:szCs w:val="36"/>
          <w:u w:val="single"/>
          <w:bdr w:val="none" w:sz="0" w:space="0" w:color="auto" w:frame="1"/>
        </w:rPr>
      </w:pPr>
      <w:r w:rsidRPr="00CC543C">
        <w:rPr>
          <w:rFonts w:eastAsia="Times New Roman" w:cstheme="minorHAnsi"/>
          <w:b/>
          <w:bCs/>
          <w:sz w:val="36"/>
          <w:szCs w:val="36"/>
          <w:u w:val="single"/>
          <w:bdr w:val="none" w:sz="0" w:space="0" w:color="auto" w:frame="1"/>
        </w:rPr>
        <w:t>PARENTAL RIGHTS</w:t>
      </w:r>
      <w:r>
        <w:rPr>
          <w:rFonts w:eastAsia="Times New Roman" w:cstheme="minorHAnsi"/>
          <w:b/>
          <w:bCs/>
          <w:sz w:val="36"/>
          <w:szCs w:val="36"/>
          <w:u w:val="single"/>
          <w:bdr w:val="none" w:sz="0" w:space="0" w:color="auto" w:frame="1"/>
        </w:rPr>
        <w:t>, EDUCATION</w:t>
      </w:r>
    </w:p>
    <w:p w14:paraId="455DFB4A" w14:textId="77777777" w:rsidR="001B058F" w:rsidRPr="0073240D" w:rsidRDefault="001B058F" w:rsidP="001B058F">
      <w:pPr>
        <w:pStyle w:val="Body"/>
        <w:rPr>
          <w:rFonts w:asciiTheme="minorHAnsi" w:hAnsiTheme="minorHAnsi" w:cstheme="minorHAnsi"/>
          <w:sz w:val="24"/>
          <w:szCs w:val="24"/>
        </w:rPr>
      </w:pPr>
    </w:p>
    <w:p w14:paraId="417E0E1D" w14:textId="6374BABA" w:rsidR="001B058F" w:rsidRPr="0073240D" w:rsidRDefault="001B058F" w:rsidP="001B058F">
      <w:pPr>
        <w:autoSpaceDE w:val="0"/>
        <w:autoSpaceDN w:val="0"/>
        <w:adjustRightInd w:val="0"/>
        <w:rPr>
          <w:rFonts w:cstheme="minorHAnsi"/>
          <w:b/>
          <w:bCs/>
          <w:color w:val="FF0000"/>
          <w:u w:val="single"/>
        </w:rPr>
      </w:pPr>
      <w:r w:rsidRPr="0073240D">
        <w:rPr>
          <w:rFonts w:cstheme="minorHAnsi"/>
          <w:b/>
          <w:bCs/>
          <w:color w:val="FF0000"/>
          <w:u w:val="single"/>
        </w:rPr>
        <w:t>Attack</w:t>
      </w:r>
      <w:r w:rsidR="00903DF3" w:rsidRPr="0073240D">
        <w:rPr>
          <w:rFonts w:cstheme="minorHAnsi"/>
          <w:b/>
          <w:bCs/>
          <w:color w:val="FF0000"/>
          <w:u w:val="single"/>
        </w:rPr>
        <w:t>s</w:t>
      </w:r>
      <w:r w:rsidRPr="0073240D">
        <w:rPr>
          <w:rFonts w:cstheme="minorHAnsi"/>
          <w:b/>
          <w:bCs/>
          <w:color w:val="FF0000"/>
          <w:u w:val="single"/>
        </w:rPr>
        <w:t xml:space="preserve"> Parents’ Rights</w:t>
      </w:r>
    </w:p>
    <w:p w14:paraId="1BF04C46" w14:textId="77777777" w:rsidR="001B058F" w:rsidRPr="0073240D" w:rsidRDefault="001B058F" w:rsidP="001B058F">
      <w:pPr>
        <w:pStyle w:val="Body"/>
        <w:rPr>
          <w:rFonts w:asciiTheme="minorHAnsi" w:hAnsiTheme="minorHAnsi" w:cstheme="minorHAnsi"/>
          <w:sz w:val="24"/>
          <w:szCs w:val="24"/>
        </w:rPr>
      </w:pPr>
      <w:r w:rsidRPr="0073240D">
        <w:rPr>
          <w:rFonts w:asciiTheme="minorHAnsi" w:hAnsiTheme="minorHAnsi" w:cstheme="minorHAnsi"/>
          <w:b/>
          <w:bCs/>
          <w:sz w:val="24"/>
          <w:szCs w:val="24"/>
        </w:rPr>
        <w:t>AB 1184 Medical information: confidentiality</w:t>
      </w:r>
    </w:p>
    <w:p w14:paraId="6CAAD5D2" w14:textId="77777777" w:rsidR="001B058F" w:rsidRPr="0073240D" w:rsidRDefault="001B058F" w:rsidP="001B058F">
      <w:pPr>
        <w:autoSpaceDE w:val="0"/>
        <w:autoSpaceDN w:val="0"/>
        <w:adjustRightInd w:val="0"/>
        <w:rPr>
          <w:rFonts w:cstheme="minorHAnsi"/>
          <w:bCs/>
          <w:color w:val="000000"/>
        </w:rPr>
      </w:pPr>
      <w:r w:rsidRPr="0073240D">
        <w:rPr>
          <w:rFonts w:cstheme="minorHAnsi"/>
          <w:bCs/>
          <w:color w:val="000000"/>
        </w:rPr>
        <w:t>Eduardo Garcia –YES</w:t>
      </w:r>
    </w:p>
    <w:p w14:paraId="70D9C290" w14:textId="77777777" w:rsidR="001B058F" w:rsidRPr="0073240D" w:rsidRDefault="001B058F" w:rsidP="001B058F">
      <w:pPr>
        <w:pStyle w:val="Body"/>
        <w:rPr>
          <w:rFonts w:asciiTheme="minorHAnsi" w:hAnsiTheme="minorHAnsi" w:cstheme="minorHAnsi"/>
          <w:sz w:val="24"/>
          <w:szCs w:val="24"/>
        </w:rPr>
      </w:pPr>
    </w:p>
    <w:p w14:paraId="6D09F017" w14:textId="1B7F9DEC" w:rsidR="001B058F" w:rsidRDefault="001B058F" w:rsidP="001B058F">
      <w:pPr>
        <w:pStyle w:val="Body"/>
        <w:rPr>
          <w:rFonts w:asciiTheme="minorHAnsi" w:hAnsiTheme="minorHAnsi" w:cstheme="minorHAnsi"/>
          <w:sz w:val="24"/>
          <w:szCs w:val="24"/>
        </w:rPr>
      </w:pPr>
      <w:r w:rsidRPr="0073240D">
        <w:rPr>
          <w:rFonts w:asciiTheme="minorHAnsi" w:hAnsiTheme="minorHAnsi" w:cstheme="minorHAnsi"/>
          <w:sz w:val="24"/>
          <w:szCs w:val="24"/>
        </w:rPr>
        <w:t>Requires health plans not disclose to policyholders’ medical information of certain protected individuals, such as gender changing surgery of minor children.  Removes from parents the protective role they have over their minor children.</w:t>
      </w:r>
    </w:p>
    <w:p w14:paraId="09DA2634" w14:textId="023609D4" w:rsidR="00305CA7" w:rsidRDefault="00305CA7" w:rsidP="001B058F">
      <w:pPr>
        <w:pStyle w:val="Body"/>
        <w:rPr>
          <w:rFonts w:asciiTheme="minorHAnsi" w:hAnsiTheme="minorHAnsi" w:cstheme="minorHAnsi"/>
          <w:sz w:val="24"/>
          <w:szCs w:val="24"/>
        </w:rPr>
      </w:pPr>
    </w:p>
    <w:p w14:paraId="6E23B206" w14:textId="6A71903B" w:rsidR="00305CA7" w:rsidRDefault="00305CA7" w:rsidP="001B058F">
      <w:pPr>
        <w:pStyle w:val="Body"/>
        <w:rPr>
          <w:rFonts w:asciiTheme="minorHAnsi" w:hAnsiTheme="minorHAnsi" w:cstheme="minorHAnsi"/>
          <w:sz w:val="24"/>
          <w:szCs w:val="24"/>
        </w:rPr>
      </w:pPr>
    </w:p>
    <w:p w14:paraId="21B7288A" w14:textId="236F4CD3" w:rsidR="00305CA7" w:rsidRPr="00305CA7" w:rsidRDefault="00305CA7" w:rsidP="00305CA7">
      <w:pPr>
        <w:autoSpaceDE w:val="0"/>
        <w:autoSpaceDN w:val="0"/>
        <w:adjustRightInd w:val="0"/>
        <w:rPr>
          <w:rFonts w:cstheme="minorHAnsi"/>
          <w:b/>
          <w:bCs/>
          <w:color w:val="FF0000"/>
          <w:u w:val="single"/>
        </w:rPr>
      </w:pPr>
      <w:r w:rsidRPr="00305CA7">
        <w:rPr>
          <w:rFonts w:cstheme="minorHAnsi"/>
          <w:b/>
          <w:bCs/>
          <w:color w:val="FF0000"/>
          <w:u w:val="single"/>
        </w:rPr>
        <w:t>Attacks Parents’ Rights and Promotes Abortion</w:t>
      </w:r>
    </w:p>
    <w:p w14:paraId="6F9271C3" w14:textId="1EAC1C1A" w:rsidR="00305CA7" w:rsidRDefault="00305CA7" w:rsidP="00305CA7">
      <w:pPr>
        <w:pStyle w:val="Body"/>
        <w:rPr>
          <w:rFonts w:asciiTheme="minorHAnsi" w:hAnsiTheme="minorHAnsi" w:cstheme="minorHAnsi"/>
          <w:b/>
          <w:bCs/>
          <w:sz w:val="24"/>
          <w:szCs w:val="24"/>
        </w:rPr>
      </w:pPr>
      <w:r w:rsidRPr="00305CA7">
        <w:rPr>
          <w:rFonts w:asciiTheme="minorHAnsi" w:hAnsiTheme="minorHAnsi" w:cstheme="minorHAnsi"/>
          <w:b/>
          <w:bCs/>
          <w:sz w:val="24"/>
          <w:szCs w:val="24"/>
        </w:rPr>
        <w:t>AB</w:t>
      </w:r>
      <w:r>
        <w:rPr>
          <w:rFonts w:asciiTheme="minorHAnsi" w:hAnsiTheme="minorHAnsi" w:cstheme="minorHAnsi"/>
          <w:b/>
          <w:bCs/>
          <w:sz w:val="24"/>
          <w:szCs w:val="24"/>
        </w:rPr>
        <w:t xml:space="preserve"> </w:t>
      </w:r>
      <w:r w:rsidRPr="00305CA7">
        <w:rPr>
          <w:rFonts w:asciiTheme="minorHAnsi" w:hAnsiTheme="minorHAnsi" w:cstheme="minorHAnsi"/>
          <w:b/>
          <w:bCs/>
          <w:sz w:val="24"/>
          <w:szCs w:val="24"/>
        </w:rPr>
        <w:t>2586 Reproductive and sexual health inequities</w:t>
      </w:r>
    </w:p>
    <w:p w14:paraId="72351390" w14:textId="77777777" w:rsidR="00305CA7" w:rsidRPr="0073240D" w:rsidRDefault="00305CA7" w:rsidP="00305CA7">
      <w:pPr>
        <w:autoSpaceDE w:val="0"/>
        <w:autoSpaceDN w:val="0"/>
        <w:adjustRightInd w:val="0"/>
        <w:rPr>
          <w:rFonts w:cstheme="minorHAnsi"/>
          <w:bCs/>
          <w:color w:val="000000"/>
        </w:rPr>
      </w:pPr>
      <w:r w:rsidRPr="0073240D">
        <w:rPr>
          <w:rFonts w:cstheme="minorHAnsi"/>
          <w:bCs/>
          <w:color w:val="000000"/>
        </w:rPr>
        <w:t>Eduardo Garcia –YES</w:t>
      </w:r>
    </w:p>
    <w:p w14:paraId="63E334F0" w14:textId="1BB48B9F" w:rsidR="00CC543C" w:rsidRPr="00305CA7" w:rsidRDefault="00305CA7" w:rsidP="00305CA7">
      <w:pPr>
        <w:spacing w:before="100" w:beforeAutospacing="1" w:after="100" w:afterAutospacing="1"/>
        <w:rPr>
          <w:rFonts w:ascii="Helvetica" w:hAnsi="Helvetica"/>
          <w:color w:val="000000"/>
          <w:sz w:val="21"/>
          <w:szCs w:val="21"/>
        </w:rPr>
      </w:pPr>
      <w:r>
        <w:rPr>
          <w:rFonts w:ascii="Helvetica" w:hAnsi="Helvetica"/>
          <w:color w:val="000000"/>
          <w:sz w:val="21"/>
          <w:szCs w:val="21"/>
        </w:rPr>
        <w:t>Establishes the</w:t>
      </w:r>
      <w:r>
        <w:rPr>
          <w:rStyle w:val="apple-converted-space"/>
          <w:rFonts w:ascii="Helvetica" w:hAnsi="Helvetica"/>
          <w:color w:val="000000"/>
          <w:sz w:val="21"/>
          <w:szCs w:val="21"/>
        </w:rPr>
        <w:t> </w:t>
      </w:r>
      <w:r>
        <w:rPr>
          <w:rFonts w:ascii="Helvetica" w:hAnsi="Helvetica"/>
          <w:i/>
          <w:iCs/>
          <w:color w:val="000000"/>
          <w:sz w:val="21"/>
          <w:szCs w:val="21"/>
        </w:rPr>
        <w:t>California Reproductive Justice and Freedom Fund</w:t>
      </w:r>
      <w:r>
        <w:rPr>
          <w:rFonts w:ascii="Helvetica" w:hAnsi="Helvetica"/>
          <w:color w:val="000000"/>
          <w:sz w:val="21"/>
          <w:szCs w:val="21"/>
        </w:rPr>
        <w:t>, a taxpayer funded grant program to reinforce the radical agenda to sexualize our children and push the pro-abortion agenda. Your tax dollars will provide grants to existing and newly formed programs that provide comprehensive sexual education, information about how to obtain an abortion, and abortion referrals without the knowledge or consent of parents.</w:t>
      </w:r>
      <w:r>
        <w:rPr>
          <w:rStyle w:val="apple-converted-space"/>
          <w:rFonts w:ascii="Helvetica" w:hAnsi="Helvetica"/>
          <w:color w:val="000000"/>
          <w:sz w:val="21"/>
          <w:szCs w:val="21"/>
        </w:rPr>
        <w:t> </w:t>
      </w:r>
      <w:r>
        <w:rPr>
          <w:rFonts w:ascii="Helvetica" w:hAnsi="Helvetica"/>
          <w:color w:val="000000"/>
          <w:sz w:val="21"/>
          <w:szCs w:val="21"/>
        </w:rPr>
        <w:t> </w:t>
      </w:r>
    </w:p>
    <w:p w14:paraId="7576E3AE" w14:textId="77777777" w:rsidR="00CC543C" w:rsidRPr="0073240D" w:rsidRDefault="00CC543C" w:rsidP="00CC543C">
      <w:pPr>
        <w:autoSpaceDE w:val="0"/>
        <w:autoSpaceDN w:val="0"/>
        <w:adjustRightInd w:val="0"/>
        <w:rPr>
          <w:rFonts w:cstheme="minorHAnsi"/>
          <w:b/>
          <w:bCs/>
          <w:color w:val="FF0000"/>
          <w:u w:val="single"/>
        </w:rPr>
      </w:pPr>
      <w:r w:rsidRPr="0073240D">
        <w:rPr>
          <w:rFonts w:cstheme="minorHAnsi"/>
          <w:b/>
          <w:bCs/>
          <w:color w:val="FF0000"/>
          <w:u w:val="single"/>
        </w:rPr>
        <w:lastRenderedPageBreak/>
        <w:t>Attacks Parents’ Rights</w:t>
      </w:r>
    </w:p>
    <w:p w14:paraId="6D097A4D" w14:textId="77777777" w:rsidR="00CC543C" w:rsidRPr="0073240D" w:rsidRDefault="00CC543C" w:rsidP="00CC543C">
      <w:pPr>
        <w:autoSpaceDE w:val="0"/>
        <w:autoSpaceDN w:val="0"/>
        <w:adjustRightInd w:val="0"/>
        <w:rPr>
          <w:rFonts w:cstheme="minorHAnsi"/>
          <w:b/>
          <w:bCs/>
        </w:rPr>
      </w:pPr>
      <w:r w:rsidRPr="0073240D">
        <w:rPr>
          <w:rFonts w:cstheme="minorHAnsi"/>
          <w:b/>
          <w:bCs/>
        </w:rPr>
        <w:t>SB 1479 COVID-19 testing in schools: COVID-19 testing plans.</w:t>
      </w:r>
    </w:p>
    <w:p w14:paraId="1FA5D1FD" w14:textId="77777777" w:rsidR="00CC543C" w:rsidRPr="0073240D" w:rsidRDefault="00CC543C" w:rsidP="00CC543C">
      <w:pPr>
        <w:autoSpaceDE w:val="0"/>
        <w:autoSpaceDN w:val="0"/>
        <w:adjustRightInd w:val="0"/>
        <w:rPr>
          <w:rFonts w:cstheme="minorHAnsi"/>
          <w:bCs/>
          <w:color w:val="000000"/>
        </w:rPr>
      </w:pPr>
      <w:r w:rsidRPr="0073240D">
        <w:rPr>
          <w:rFonts w:cstheme="minorHAnsi"/>
          <w:bCs/>
          <w:color w:val="000000"/>
        </w:rPr>
        <w:t>Eduardo Garcia –YES</w:t>
      </w:r>
    </w:p>
    <w:p w14:paraId="37758DAF" w14:textId="77777777" w:rsidR="00CC543C" w:rsidRPr="0073240D" w:rsidRDefault="00CC543C" w:rsidP="00CC543C">
      <w:pPr>
        <w:autoSpaceDE w:val="0"/>
        <w:autoSpaceDN w:val="0"/>
        <w:adjustRightInd w:val="0"/>
        <w:rPr>
          <w:rFonts w:cstheme="minorHAnsi"/>
          <w:b/>
          <w:bCs/>
        </w:rPr>
      </w:pPr>
    </w:p>
    <w:p w14:paraId="33C943F3" w14:textId="1CDD8C58" w:rsidR="00CC543C" w:rsidRDefault="00CC543C" w:rsidP="00CC543C">
      <w:pPr>
        <w:autoSpaceDE w:val="0"/>
        <w:autoSpaceDN w:val="0"/>
        <w:adjustRightInd w:val="0"/>
        <w:rPr>
          <w:rFonts w:eastAsia="Times New Roman" w:cstheme="minorHAnsi"/>
          <w:color w:val="202020"/>
        </w:rPr>
      </w:pPr>
      <w:r w:rsidRPr="0073240D">
        <w:rPr>
          <w:rFonts w:eastAsia="Times New Roman" w:cstheme="minorHAnsi"/>
          <w:color w:val="202020"/>
        </w:rPr>
        <w:t>The bill would continue indefinitely COVID-19 testing in California schools</w:t>
      </w:r>
    </w:p>
    <w:p w14:paraId="0C215FE4" w14:textId="77777777" w:rsidR="00D00488" w:rsidRDefault="00D00488" w:rsidP="00CC543C">
      <w:pPr>
        <w:autoSpaceDE w:val="0"/>
        <w:autoSpaceDN w:val="0"/>
        <w:adjustRightInd w:val="0"/>
        <w:rPr>
          <w:rFonts w:cstheme="minorHAnsi"/>
          <w:b/>
          <w:bCs/>
          <w:color w:val="FF0000"/>
          <w:u w:val="single"/>
        </w:rPr>
      </w:pPr>
    </w:p>
    <w:p w14:paraId="72E646D5" w14:textId="77777777" w:rsidR="00D00488" w:rsidRPr="0073240D" w:rsidRDefault="00D00488" w:rsidP="00D00488">
      <w:pPr>
        <w:autoSpaceDE w:val="0"/>
        <w:autoSpaceDN w:val="0"/>
        <w:adjustRightInd w:val="0"/>
        <w:rPr>
          <w:rFonts w:cstheme="minorHAnsi"/>
          <w:b/>
          <w:bCs/>
          <w:color w:val="FF0000"/>
          <w:u w:val="single"/>
        </w:rPr>
      </w:pPr>
      <w:r w:rsidRPr="0073240D">
        <w:rPr>
          <w:rFonts w:cstheme="minorHAnsi"/>
          <w:b/>
          <w:bCs/>
          <w:color w:val="FF0000"/>
          <w:u w:val="single"/>
        </w:rPr>
        <w:t>Attacks Parents Rights</w:t>
      </w:r>
    </w:p>
    <w:p w14:paraId="073858FC" w14:textId="77777777" w:rsidR="00D00488" w:rsidRPr="0073240D" w:rsidRDefault="00D00488" w:rsidP="00D00488">
      <w:pPr>
        <w:rPr>
          <w:rFonts w:eastAsia="Times New Roman" w:cstheme="minorHAnsi"/>
          <w:color w:val="000000"/>
        </w:rPr>
      </w:pPr>
      <w:r w:rsidRPr="0073240D">
        <w:rPr>
          <w:rFonts w:eastAsia="Times New Roman" w:cstheme="minorHAnsi"/>
          <w:b/>
          <w:bCs/>
          <w:color w:val="000000"/>
        </w:rPr>
        <w:t>SB 1419: Health Information</w:t>
      </w:r>
    </w:p>
    <w:p w14:paraId="17BA7BEA" w14:textId="77777777" w:rsidR="00D00488" w:rsidRPr="0073240D" w:rsidRDefault="00D00488" w:rsidP="00D00488">
      <w:pPr>
        <w:rPr>
          <w:rFonts w:eastAsia="Times New Roman" w:cstheme="minorHAnsi"/>
          <w:color w:val="000000"/>
        </w:rPr>
      </w:pPr>
      <w:r w:rsidRPr="0073240D">
        <w:rPr>
          <w:rFonts w:eastAsia="Times New Roman" w:cstheme="minorHAnsi"/>
          <w:color w:val="000000"/>
        </w:rPr>
        <w:t>Garcia Vote: YES</w:t>
      </w:r>
    </w:p>
    <w:p w14:paraId="6830749B" w14:textId="77777777" w:rsidR="00D00488" w:rsidRPr="0073240D" w:rsidRDefault="00D00488" w:rsidP="00D00488">
      <w:pPr>
        <w:rPr>
          <w:rFonts w:eastAsia="Times New Roman" w:cstheme="minorHAnsi"/>
          <w:color w:val="000000"/>
        </w:rPr>
      </w:pPr>
    </w:p>
    <w:p w14:paraId="25F64BC8" w14:textId="77777777" w:rsidR="00D00488" w:rsidRPr="0073240D" w:rsidRDefault="00D00488" w:rsidP="00D00488">
      <w:pPr>
        <w:rPr>
          <w:rFonts w:eastAsia="Times New Roman" w:cstheme="minorHAnsi"/>
          <w:color w:val="000000"/>
        </w:rPr>
      </w:pPr>
      <w:r w:rsidRPr="0073240D">
        <w:rPr>
          <w:rFonts w:eastAsia="Times New Roman" w:cstheme="minorHAnsi"/>
          <w:color w:val="000000"/>
        </w:rPr>
        <w:t>This bill expands the requirement that health care professionals provide the results of clinical laboratory tests to also include imaging scans; requires health plans and health insurers to establish and maintain certain application programming interfaces to facilitate patient and provider access to health information; and, expands the prohibition on the ability of a representative of a minor to inspect or obtain copies of the minor’s patient records to include clinical notes, and to prohibit access when records relate to medical services for which the minor as young as 12 is authorized to consent under existing law. </w:t>
      </w:r>
    </w:p>
    <w:p w14:paraId="7BAE9064" w14:textId="77777777" w:rsidR="00D00488" w:rsidRDefault="00D00488" w:rsidP="00CC543C">
      <w:pPr>
        <w:autoSpaceDE w:val="0"/>
        <w:autoSpaceDN w:val="0"/>
        <w:adjustRightInd w:val="0"/>
        <w:rPr>
          <w:rFonts w:cstheme="minorHAnsi"/>
          <w:b/>
          <w:bCs/>
          <w:color w:val="FF0000"/>
          <w:u w:val="single"/>
        </w:rPr>
      </w:pPr>
    </w:p>
    <w:p w14:paraId="7DB959B7" w14:textId="776869C5" w:rsidR="00CC543C" w:rsidRPr="0073240D" w:rsidRDefault="00CC543C" w:rsidP="00CC543C">
      <w:pPr>
        <w:autoSpaceDE w:val="0"/>
        <w:autoSpaceDN w:val="0"/>
        <w:adjustRightInd w:val="0"/>
        <w:rPr>
          <w:rFonts w:cstheme="minorHAnsi"/>
          <w:b/>
          <w:bCs/>
          <w:color w:val="FF0000"/>
          <w:u w:val="single"/>
        </w:rPr>
      </w:pPr>
      <w:r w:rsidRPr="0073240D">
        <w:rPr>
          <w:rFonts w:cstheme="minorHAnsi"/>
          <w:b/>
          <w:bCs/>
          <w:color w:val="FF0000"/>
          <w:u w:val="single"/>
        </w:rPr>
        <w:t>Politicizes Middle and High School Students</w:t>
      </w:r>
    </w:p>
    <w:p w14:paraId="4AB3BA7D" w14:textId="77777777" w:rsidR="00CC543C" w:rsidRPr="0073240D" w:rsidRDefault="00CC543C" w:rsidP="00CC543C">
      <w:pPr>
        <w:autoSpaceDE w:val="0"/>
        <w:autoSpaceDN w:val="0"/>
        <w:adjustRightInd w:val="0"/>
        <w:rPr>
          <w:rFonts w:cstheme="minorHAnsi"/>
          <w:b/>
          <w:bCs/>
        </w:rPr>
      </w:pPr>
      <w:r w:rsidRPr="0073240D">
        <w:rPr>
          <w:rFonts w:cstheme="minorHAnsi"/>
          <w:b/>
          <w:bCs/>
        </w:rPr>
        <w:t>SB 955 Pupil attendance: excused absences: civic or political events</w:t>
      </w:r>
    </w:p>
    <w:p w14:paraId="6C0634BC" w14:textId="77777777" w:rsidR="00CC543C" w:rsidRPr="0073240D" w:rsidRDefault="00CC543C" w:rsidP="00CC543C">
      <w:pPr>
        <w:rPr>
          <w:rFonts w:eastAsia="Times New Roman" w:cstheme="minorHAnsi"/>
          <w:bdr w:val="none" w:sz="0" w:space="0" w:color="auto" w:frame="1"/>
        </w:rPr>
      </w:pPr>
      <w:r w:rsidRPr="0073240D">
        <w:rPr>
          <w:rFonts w:cstheme="minorHAnsi"/>
          <w:bCs/>
          <w:color w:val="000000"/>
        </w:rPr>
        <w:t>Eduardo Garcia –YES</w:t>
      </w:r>
    </w:p>
    <w:p w14:paraId="4521FCA5" w14:textId="77777777" w:rsidR="00CC543C" w:rsidRPr="0073240D" w:rsidRDefault="00CC543C" w:rsidP="00CC543C">
      <w:pPr>
        <w:autoSpaceDE w:val="0"/>
        <w:autoSpaceDN w:val="0"/>
        <w:adjustRightInd w:val="0"/>
        <w:rPr>
          <w:rFonts w:eastAsia="Times New Roman" w:cstheme="minorHAnsi"/>
          <w:bdr w:val="none" w:sz="0" w:space="0" w:color="auto" w:frame="1"/>
        </w:rPr>
      </w:pPr>
    </w:p>
    <w:p w14:paraId="43E61298" w14:textId="5415D116" w:rsidR="00CC543C" w:rsidRDefault="00CC543C" w:rsidP="00CC543C">
      <w:pPr>
        <w:autoSpaceDE w:val="0"/>
        <w:autoSpaceDN w:val="0"/>
        <w:adjustRightInd w:val="0"/>
        <w:rPr>
          <w:rFonts w:eastAsia="Times New Roman" w:cstheme="minorHAnsi"/>
          <w:bdr w:val="none" w:sz="0" w:space="0" w:color="auto" w:frame="1"/>
        </w:rPr>
      </w:pPr>
      <w:r w:rsidRPr="0073240D">
        <w:rPr>
          <w:rFonts w:eastAsia="Times New Roman" w:cstheme="minorHAnsi"/>
          <w:bdr w:val="none" w:sz="0" w:space="0" w:color="auto" w:frame="1"/>
        </w:rPr>
        <w:t xml:space="preserve">The Capitol Resource Institute noted in opposition: This bill opens the door for school administrators to discriminate against students based on which political events they attend. If this bill is passed, a school principal may use their discretion to permit students to engage in a pro-abortion protest, then use that same discretion to prohibit students from attending a pro-life rally. Students who hold conservative political views on economics, gender, marriage, and government are already ridiculed and discriminated against by teachers and students. This bill will further proliferate anti-free speech actions of school administrators and teachers who disagree with students on political issues. </w:t>
      </w:r>
    </w:p>
    <w:p w14:paraId="64031899" w14:textId="65D39D17" w:rsidR="00B2059A" w:rsidRDefault="00B2059A" w:rsidP="00CC543C">
      <w:pPr>
        <w:autoSpaceDE w:val="0"/>
        <w:autoSpaceDN w:val="0"/>
        <w:adjustRightInd w:val="0"/>
        <w:rPr>
          <w:rFonts w:eastAsia="Times New Roman" w:cstheme="minorHAnsi"/>
          <w:bdr w:val="none" w:sz="0" w:space="0" w:color="auto" w:frame="1"/>
        </w:rPr>
      </w:pPr>
    </w:p>
    <w:p w14:paraId="023E70B3" w14:textId="77777777" w:rsidR="00B2059A" w:rsidRPr="0073240D" w:rsidRDefault="00B2059A" w:rsidP="00CC543C">
      <w:pPr>
        <w:autoSpaceDE w:val="0"/>
        <w:autoSpaceDN w:val="0"/>
        <w:adjustRightInd w:val="0"/>
        <w:rPr>
          <w:rFonts w:ascii="Verdana" w:hAnsi="Verdana"/>
          <w:color w:val="333333"/>
          <w:spacing w:val="5"/>
        </w:rPr>
      </w:pPr>
    </w:p>
    <w:p w14:paraId="30762160" w14:textId="77777777" w:rsidR="00B2059A" w:rsidRPr="0073240D" w:rsidRDefault="00B2059A" w:rsidP="00B2059A">
      <w:pPr>
        <w:autoSpaceDE w:val="0"/>
        <w:autoSpaceDN w:val="0"/>
        <w:adjustRightInd w:val="0"/>
        <w:rPr>
          <w:rFonts w:cstheme="minorHAnsi"/>
          <w:b/>
          <w:bCs/>
          <w:color w:val="FF0000"/>
          <w:u w:val="single"/>
        </w:rPr>
      </w:pPr>
      <w:r w:rsidRPr="0073240D">
        <w:rPr>
          <w:rFonts w:cstheme="minorHAnsi"/>
          <w:b/>
          <w:bCs/>
          <w:color w:val="FF0000"/>
          <w:u w:val="single"/>
        </w:rPr>
        <w:t>Promotes Promiscuity</w:t>
      </w:r>
      <w:r>
        <w:rPr>
          <w:rFonts w:cstheme="minorHAnsi"/>
          <w:b/>
          <w:bCs/>
          <w:color w:val="FF0000"/>
          <w:u w:val="single"/>
        </w:rPr>
        <w:t xml:space="preserve"> and Abortion</w:t>
      </w:r>
      <w:r w:rsidRPr="0073240D">
        <w:rPr>
          <w:rFonts w:cstheme="minorHAnsi"/>
          <w:b/>
          <w:bCs/>
          <w:color w:val="FF0000"/>
          <w:u w:val="single"/>
        </w:rPr>
        <w:t xml:space="preserve"> through Schools </w:t>
      </w:r>
    </w:p>
    <w:p w14:paraId="3EEB2902" w14:textId="77777777" w:rsidR="00B2059A" w:rsidRPr="0073240D" w:rsidRDefault="00B2059A" w:rsidP="00B2059A">
      <w:pPr>
        <w:rPr>
          <w:rFonts w:cstheme="minorHAnsi"/>
          <w:b/>
          <w:bCs/>
        </w:rPr>
      </w:pPr>
      <w:r w:rsidRPr="0073240D">
        <w:rPr>
          <w:rFonts w:cstheme="minorHAnsi"/>
          <w:b/>
          <w:bCs/>
        </w:rPr>
        <w:t>AB 1940 School-Based Health Center Support Program</w:t>
      </w:r>
    </w:p>
    <w:p w14:paraId="5E9106FE" w14:textId="77777777" w:rsidR="00B2059A" w:rsidRPr="0073240D" w:rsidRDefault="00B2059A" w:rsidP="00B2059A">
      <w:pPr>
        <w:rPr>
          <w:rFonts w:cstheme="minorHAnsi"/>
        </w:rPr>
      </w:pPr>
      <w:r w:rsidRPr="0073240D">
        <w:rPr>
          <w:rFonts w:cstheme="minorHAnsi"/>
        </w:rPr>
        <w:t>Eduardo Garcia – YES</w:t>
      </w:r>
    </w:p>
    <w:p w14:paraId="7CC6333C" w14:textId="77777777" w:rsidR="00B2059A" w:rsidRPr="0073240D" w:rsidRDefault="00B2059A" w:rsidP="00B2059A">
      <w:pPr>
        <w:rPr>
          <w:rFonts w:cstheme="minorHAnsi"/>
        </w:rPr>
      </w:pPr>
    </w:p>
    <w:p w14:paraId="5AA87364" w14:textId="77777777" w:rsidR="00B2059A" w:rsidRPr="0073240D" w:rsidRDefault="00B2059A" w:rsidP="00B2059A">
      <w:pPr>
        <w:rPr>
          <w:rFonts w:eastAsia="Times New Roman" w:cstheme="minorHAnsi"/>
        </w:rPr>
      </w:pPr>
      <w:r w:rsidRPr="0073240D">
        <w:rPr>
          <w:rFonts w:eastAsia="Times New Roman" w:cstheme="minorHAnsi"/>
        </w:rPr>
        <w:t xml:space="preserve">Renames school-based health clinics as the </w:t>
      </w:r>
      <w:proofErr w:type="gramStart"/>
      <w:r w:rsidRPr="0073240D">
        <w:rPr>
          <w:rFonts w:eastAsia="Times New Roman" w:cstheme="minorHAnsi"/>
        </w:rPr>
        <w:t>School</w:t>
      </w:r>
      <w:proofErr w:type="gramEnd"/>
      <w:r w:rsidRPr="0073240D">
        <w:rPr>
          <w:rFonts w:eastAsia="Times New Roman" w:cstheme="minorHAnsi"/>
        </w:rPr>
        <w:t xml:space="preserve">-Based Health Center Support Program and makes various changes to the program to assist in providing and expanding health services to students through school-based health centers. The Right to Life League states that the bill will provide direct state funding for SBHCs providing abortion and birth control services to children on school campuses throughout the state, and the next step will be to provide abortion pills to grade school and high school girls on school campuses through these SBHCs, just as has already been mandated at all California public colleges. </w:t>
      </w:r>
      <w:r>
        <w:rPr>
          <w:rFonts w:eastAsia="Times New Roman" w:cstheme="minorHAnsi"/>
        </w:rPr>
        <w:t>The</w:t>
      </w:r>
      <w:r w:rsidRPr="0073240D">
        <w:rPr>
          <w:rFonts w:eastAsia="Times New Roman" w:cstheme="minorHAnsi"/>
        </w:rPr>
        <w:t xml:space="preserve"> phrase “reproductive health services” </w:t>
      </w:r>
      <w:r>
        <w:rPr>
          <w:rFonts w:eastAsia="Times New Roman" w:cstheme="minorHAnsi"/>
        </w:rPr>
        <w:t xml:space="preserve">is used </w:t>
      </w:r>
      <w:r w:rsidRPr="0073240D">
        <w:rPr>
          <w:rFonts w:eastAsia="Times New Roman" w:cstheme="minorHAnsi"/>
        </w:rPr>
        <w:t>throughout the bill.</w:t>
      </w:r>
    </w:p>
    <w:p w14:paraId="7A5DDB77" w14:textId="77777777" w:rsidR="00CC543C" w:rsidRPr="0073240D" w:rsidRDefault="00CC543C" w:rsidP="00CC543C">
      <w:pPr>
        <w:autoSpaceDE w:val="0"/>
        <w:autoSpaceDN w:val="0"/>
        <w:adjustRightInd w:val="0"/>
        <w:rPr>
          <w:rFonts w:eastAsia="Times New Roman" w:cstheme="minorHAnsi"/>
          <w:color w:val="202020"/>
        </w:rPr>
      </w:pPr>
    </w:p>
    <w:p w14:paraId="546C52A7" w14:textId="77777777" w:rsidR="004229CC" w:rsidRPr="0073240D" w:rsidRDefault="004229CC" w:rsidP="004229CC">
      <w:pPr>
        <w:rPr>
          <w:rFonts w:cstheme="minorHAnsi"/>
          <w:b/>
          <w:bCs/>
          <w:color w:val="FF0000"/>
          <w:u w:val="single"/>
        </w:rPr>
      </w:pPr>
      <w:r w:rsidRPr="0073240D">
        <w:rPr>
          <w:rFonts w:cstheme="minorHAnsi"/>
          <w:b/>
          <w:bCs/>
          <w:color w:val="FF0000"/>
          <w:u w:val="single"/>
        </w:rPr>
        <w:t>Promotes Student Promiscuity</w:t>
      </w:r>
      <w:r>
        <w:rPr>
          <w:rFonts w:cstheme="minorHAnsi"/>
          <w:b/>
          <w:bCs/>
          <w:color w:val="FF0000"/>
          <w:u w:val="single"/>
        </w:rPr>
        <w:t xml:space="preserve"> and Abortion</w:t>
      </w:r>
    </w:p>
    <w:p w14:paraId="5AABA94F" w14:textId="77777777" w:rsidR="004229CC" w:rsidRPr="0073240D" w:rsidRDefault="004229CC" w:rsidP="004229CC">
      <w:pPr>
        <w:pStyle w:val="Body"/>
        <w:rPr>
          <w:rFonts w:asciiTheme="minorHAnsi" w:hAnsiTheme="minorHAnsi" w:cstheme="minorHAnsi"/>
          <w:b/>
          <w:bCs/>
          <w:sz w:val="24"/>
          <w:szCs w:val="24"/>
        </w:rPr>
      </w:pPr>
      <w:r w:rsidRPr="0073240D">
        <w:rPr>
          <w:rFonts w:asciiTheme="minorHAnsi" w:hAnsiTheme="minorHAnsi" w:cstheme="minorHAnsi"/>
          <w:b/>
          <w:bCs/>
          <w:sz w:val="24"/>
          <w:szCs w:val="24"/>
        </w:rPr>
        <w:t xml:space="preserve">AB 2482 Pilot Program for Wellness Vending Machines </w:t>
      </w:r>
    </w:p>
    <w:p w14:paraId="068B10F9" w14:textId="77777777" w:rsidR="004229CC" w:rsidRPr="0073240D" w:rsidRDefault="004229CC" w:rsidP="004229CC">
      <w:pPr>
        <w:pStyle w:val="Body"/>
        <w:rPr>
          <w:rFonts w:asciiTheme="minorHAnsi" w:hAnsiTheme="minorHAnsi" w:cstheme="minorHAnsi"/>
          <w:sz w:val="24"/>
          <w:szCs w:val="24"/>
        </w:rPr>
      </w:pPr>
      <w:r w:rsidRPr="0073240D">
        <w:rPr>
          <w:rFonts w:asciiTheme="minorHAnsi" w:hAnsiTheme="minorHAnsi" w:cstheme="minorHAnsi"/>
          <w:sz w:val="24"/>
          <w:szCs w:val="24"/>
        </w:rPr>
        <w:t>Eduardo Garcia – yes</w:t>
      </w:r>
    </w:p>
    <w:p w14:paraId="2016C8B2" w14:textId="77777777" w:rsidR="004229CC" w:rsidRPr="0073240D" w:rsidRDefault="004229CC" w:rsidP="004229CC">
      <w:pPr>
        <w:pStyle w:val="Body"/>
        <w:rPr>
          <w:rFonts w:asciiTheme="minorHAnsi" w:hAnsiTheme="minorHAnsi" w:cstheme="minorHAnsi"/>
          <w:sz w:val="24"/>
          <w:szCs w:val="24"/>
        </w:rPr>
      </w:pPr>
    </w:p>
    <w:p w14:paraId="251E1CE6" w14:textId="77777777" w:rsidR="004229CC" w:rsidRPr="0073240D" w:rsidRDefault="004229CC" w:rsidP="004229CC">
      <w:pPr>
        <w:pStyle w:val="Body"/>
        <w:rPr>
          <w:rFonts w:asciiTheme="minorHAnsi" w:hAnsiTheme="minorHAnsi" w:cstheme="minorHAnsi"/>
          <w:sz w:val="24"/>
          <w:szCs w:val="24"/>
        </w:rPr>
      </w:pPr>
      <w:r w:rsidRPr="0073240D">
        <w:rPr>
          <w:rFonts w:asciiTheme="minorHAnsi" w:hAnsiTheme="minorHAnsi" w:cstheme="minorHAnsi"/>
          <w:sz w:val="24"/>
          <w:szCs w:val="24"/>
        </w:rPr>
        <w:t>Requires California UC and California Community Colleges to each establish a pilot program on 5 campuses to install “wellness” vending machines.  They would sell such items as emergency contraception (</w:t>
      </w:r>
      <w:r>
        <w:rPr>
          <w:rFonts w:asciiTheme="minorHAnsi" w:hAnsiTheme="minorHAnsi" w:cstheme="minorHAnsi"/>
          <w:sz w:val="24"/>
          <w:szCs w:val="24"/>
        </w:rPr>
        <w:t>a drug resulting in abortion</w:t>
      </w:r>
      <w:r w:rsidRPr="0073240D">
        <w:rPr>
          <w:rFonts w:asciiTheme="minorHAnsi" w:hAnsiTheme="minorHAnsi" w:cstheme="minorHAnsi"/>
          <w:sz w:val="24"/>
          <w:szCs w:val="24"/>
        </w:rPr>
        <w:t>), pregnancy tests, condoms, allergy meds, Tylenol, etc. These are all items which are readily available in pharmacies under much more secure conditions. High school students are also often on college campuses making these products available to them.</w:t>
      </w:r>
    </w:p>
    <w:p w14:paraId="317520C5" w14:textId="77777777" w:rsidR="00CC543C" w:rsidRPr="0073240D" w:rsidRDefault="00CC543C" w:rsidP="001B058F">
      <w:pPr>
        <w:pStyle w:val="Body"/>
        <w:rPr>
          <w:rFonts w:asciiTheme="minorHAnsi" w:hAnsiTheme="minorHAnsi" w:cstheme="minorHAnsi"/>
          <w:sz w:val="24"/>
          <w:szCs w:val="24"/>
        </w:rPr>
      </w:pPr>
    </w:p>
    <w:p w14:paraId="314CA435" w14:textId="77777777" w:rsidR="001B058F" w:rsidRPr="0073240D" w:rsidRDefault="001B058F" w:rsidP="001B058F">
      <w:pPr>
        <w:pStyle w:val="Body"/>
        <w:rPr>
          <w:rFonts w:asciiTheme="minorHAnsi" w:hAnsiTheme="minorHAnsi" w:cstheme="minorHAnsi"/>
          <w:sz w:val="24"/>
          <w:szCs w:val="24"/>
        </w:rPr>
      </w:pPr>
    </w:p>
    <w:p w14:paraId="644456D9" w14:textId="5472BCB7" w:rsidR="001B058F" w:rsidRPr="00CC543C" w:rsidRDefault="00CC543C" w:rsidP="00CC543C">
      <w:pPr>
        <w:jc w:val="center"/>
        <w:textAlignment w:val="baseline"/>
        <w:rPr>
          <w:rFonts w:eastAsia="Times New Roman" w:cstheme="minorHAnsi"/>
          <w:b/>
          <w:bCs/>
          <w:sz w:val="36"/>
          <w:szCs w:val="36"/>
          <w:u w:val="single"/>
          <w:bdr w:val="none" w:sz="0" w:space="0" w:color="auto" w:frame="1"/>
        </w:rPr>
      </w:pPr>
      <w:r w:rsidRPr="00CC543C">
        <w:rPr>
          <w:rFonts w:eastAsia="Times New Roman" w:cstheme="minorHAnsi"/>
          <w:b/>
          <w:bCs/>
          <w:sz w:val="36"/>
          <w:szCs w:val="36"/>
          <w:u w:val="single"/>
          <w:bdr w:val="none" w:sz="0" w:space="0" w:color="auto" w:frame="1"/>
        </w:rPr>
        <w:t>PUBLIC SAFETY</w:t>
      </w:r>
    </w:p>
    <w:p w14:paraId="52E0E91A" w14:textId="77777777" w:rsidR="00860F95" w:rsidRDefault="00860F95" w:rsidP="001B058F">
      <w:pPr>
        <w:autoSpaceDE w:val="0"/>
        <w:autoSpaceDN w:val="0"/>
        <w:adjustRightInd w:val="0"/>
        <w:rPr>
          <w:rFonts w:cstheme="minorHAnsi"/>
          <w:b/>
          <w:bCs/>
          <w:color w:val="FF0000"/>
          <w:u w:val="single"/>
        </w:rPr>
      </w:pPr>
    </w:p>
    <w:p w14:paraId="2CC4BB9E" w14:textId="762A613A" w:rsidR="001B058F" w:rsidRPr="0073240D" w:rsidRDefault="001B058F" w:rsidP="001B058F">
      <w:pPr>
        <w:autoSpaceDE w:val="0"/>
        <w:autoSpaceDN w:val="0"/>
        <w:adjustRightInd w:val="0"/>
        <w:rPr>
          <w:rFonts w:cstheme="minorHAnsi"/>
          <w:b/>
          <w:bCs/>
          <w:color w:val="FF0000"/>
          <w:u w:val="single"/>
        </w:rPr>
      </w:pPr>
      <w:r w:rsidRPr="0073240D">
        <w:rPr>
          <w:rFonts w:cstheme="minorHAnsi"/>
          <w:b/>
          <w:bCs/>
          <w:color w:val="FF0000"/>
          <w:u w:val="single"/>
        </w:rPr>
        <w:t>Attack</w:t>
      </w:r>
      <w:r w:rsidR="00903DF3" w:rsidRPr="0073240D">
        <w:rPr>
          <w:rFonts w:cstheme="minorHAnsi"/>
          <w:b/>
          <w:bCs/>
          <w:color w:val="FF0000"/>
          <w:u w:val="single"/>
        </w:rPr>
        <w:t>s</w:t>
      </w:r>
      <w:r w:rsidRPr="0073240D">
        <w:rPr>
          <w:rFonts w:cstheme="minorHAnsi"/>
          <w:b/>
          <w:bCs/>
          <w:color w:val="FF0000"/>
          <w:u w:val="single"/>
        </w:rPr>
        <w:t xml:space="preserve"> Public Safety</w:t>
      </w:r>
    </w:p>
    <w:p w14:paraId="125E6EBF" w14:textId="77777777" w:rsidR="001B058F" w:rsidRPr="0073240D" w:rsidRDefault="001B058F" w:rsidP="001B058F">
      <w:pPr>
        <w:autoSpaceDE w:val="0"/>
        <w:autoSpaceDN w:val="0"/>
        <w:adjustRightInd w:val="0"/>
        <w:rPr>
          <w:rFonts w:cstheme="minorHAnsi"/>
          <w:b/>
          <w:bCs/>
          <w:color w:val="FF0000"/>
          <w:u w:val="single"/>
        </w:rPr>
      </w:pPr>
      <w:r w:rsidRPr="0073240D">
        <w:rPr>
          <w:rFonts w:cstheme="minorHAnsi"/>
          <w:b/>
          <w:bCs/>
          <w:color w:val="FF0000"/>
          <w:u w:val="single"/>
        </w:rPr>
        <w:t>Promotes Illegal Immigration</w:t>
      </w:r>
    </w:p>
    <w:p w14:paraId="4BCB60C4" w14:textId="77777777" w:rsidR="001B058F" w:rsidRPr="0073240D" w:rsidRDefault="001B058F" w:rsidP="001B058F">
      <w:pPr>
        <w:pStyle w:val="Body"/>
        <w:rPr>
          <w:rFonts w:asciiTheme="minorHAnsi" w:hAnsiTheme="minorHAnsi" w:cstheme="minorHAnsi"/>
          <w:sz w:val="24"/>
          <w:szCs w:val="24"/>
        </w:rPr>
      </w:pPr>
      <w:r w:rsidRPr="0073240D">
        <w:rPr>
          <w:rFonts w:asciiTheme="minorHAnsi" w:hAnsiTheme="minorHAnsi" w:cstheme="minorHAnsi"/>
          <w:b/>
          <w:bCs/>
          <w:sz w:val="24"/>
          <w:szCs w:val="24"/>
        </w:rPr>
        <w:t xml:space="preserve">AB 1259 Criminal procedure: motion to vacate. </w:t>
      </w:r>
      <w:r w:rsidRPr="0073240D">
        <w:rPr>
          <w:rFonts w:asciiTheme="minorHAnsi" w:hAnsiTheme="minorHAnsi" w:cstheme="minorHAnsi"/>
          <w:sz w:val="24"/>
          <w:szCs w:val="24"/>
        </w:rPr>
        <w:t>(2021-2022)</w:t>
      </w:r>
    </w:p>
    <w:p w14:paraId="544C0EB3" w14:textId="77777777" w:rsidR="001B058F" w:rsidRPr="0073240D" w:rsidRDefault="001B058F" w:rsidP="001B058F">
      <w:pPr>
        <w:autoSpaceDE w:val="0"/>
        <w:autoSpaceDN w:val="0"/>
        <w:adjustRightInd w:val="0"/>
        <w:rPr>
          <w:rFonts w:cstheme="minorHAnsi"/>
          <w:bCs/>
          <w:color w:val="000000"/>
        </w:rPr>
      </w:pPr>
      <w:r w:rsidRPr="0073240D">
        <w:rPr>
          <w:rFonts w:cstheme="minorHAnsi"/>
          <w:bCs/>
          <w:color w:val="000000"/>
        </w:rPr>
        <w:t>Eduardo Garcia –YES</w:t>
      </w:r>
    </w:p>
    <w:p w14:paraId="04DCDE85" w14:textId="77777777" w:rsidR="001B058F" w:rsidRPr="0073240D" w:rsidRDefault="001B058F" w:rsidP="001B058F">
      <w:pPr>
        <w:pStyle w:val="Body"/>
        <w:rPr>
          <w:rFonts w:asciiTheme="minorHAnsi" w:hAnsiTheme="minorHAnsi" w:cstheme="minorHAnsi"/>
          <w:sz w:val="24"/>
          <w:szCs w:val="24"/>
        </w:rPr>
      </w:pPr>
    </w:p>
    <w:p w14:paraId="2851409A" w14:textId="4FEF76D4" w:rsidR="001B058F" w:rsidRDefault="001B058F" w:rsidP="001B058F">
      <w:pPr>
        <w:pStyle w:val="Body"/>
        <w:rPr>
          <w:rFonts w:asciiTheme="minorHAnsi" w:hAnsiTheme="minorHAnsi" w:cstheme="minorHAnsi"/>
          <w:sz w:val="24"/>
          <w:szCs w:val="24"/>
        </w:rPr>
      </w:pPr>
      <w:r w:rsidRPr="0073240D">
        <w:rPr>
          <w:rFonts w:asciiTheme="minorHAnsi" w:hAnsiTheme="minorHAnsi" w:cstheme="minorHAnsi"/>
          <w:sz w:val="24"/>
          <w:szCs w:val="24"/>
        </w:rPr>
        <w:t>Requires courts to advise criminal alien defendants that a conviction may have the consequence of deportation.  Extends additional avenues for illegals to avoid deportation by allowing them to challenge prior convictions.  Will add to overburdened court dockets and increase costs.</w:t>
      </w:r>
    </w:p>
    <w:p w14:paraId="30AE8D44" w14:textId="336E32E9" w:rsidR="00CC543C" w:rsidRDefault="00CC543C" w:rsidP="001B058F">
      <w:pPr>
        <w:pStyle w:val="Body"/>
        <w:rPr>
          <w:rFonts w:asciiTheme="minorHAnsi" w:hAnsiTheme="minorHAnsi" w:cstheme="minorHAnsi"/>
          <w:sz w:val="24"/>
          <w:szCs w:val="24"/>
        </w:rPr>
      </w:pPr>
    </w:p>
    <w:p w14:paraId="19EA6049" w14:textId="77777777" w:rsidR="00CC543C" w:rsidRPr="0073240D" w:rsidRDefault="00CC543C" w:rsidP="00CC543C">
      <w:pPr>
        <w:autoSpaceDE w:val="0"/>
        <w:autoSpaceDN w:val="0"/>
        <w:adjustRightInd w:val="0"/>
        <w:rPr>
          <w:rFonts w:cstheme="minorHAnsi"/>
          <w:b/>
          <w:bCs/>
          <w:color w:val="FF0000"/>
          <w:u w:val="single"/>
        </w:rPr>
      </w:pPr>
      <w:r w:rsidRPr="0073240D">
        <w:rPr>
          <w:rFonts w:cstheme="minorHAnsi"/>
          <w:b/>
          <w:bCs/>
          <w:color w:val="FF0000"/>
          <w:u w:val="single"/>
        </w:rPr>
        <w:t>Attacks Public Safety</w:t>
      </w:r>
    </w:p>
    <w:p w14:paraId="4F7C984D" w14:textId="77777777" w:rsidR="00CC543C" w:rsidRPr="0073240D" w:rsidRDefault="00CC543C" w:rsidP="00CC543C">
      <w:pPr>
        <w:autoSpaceDE w:val="0"/>
        <w:autoSpaceDN w:val="0"/>
        <w:adjustRightInd w:val="0"/>
        <w:rPr>
          <w:rFonts w:cstheme="minorHAnsi"/>
          <w:b/>
          <w:bCs/>
          <w:color w:val="000000" w:themeColor="text1"/>
        </w:rPr>
      </w:pPr>
      <w:r w:rsidRPr="0073240D">
        <w:rPr>
          <w:rFonts w:cstheme="minorHAnsi"/>
          <w:b/>
          <w:bCs/>
          <w:color w:val="000000" w:themeColor="text1"/>
        </w:rPr>
        <w:t>AB 1540 Criminal procedure: resentencing.</w:t>
      </w:r>
    </w:p>
    <w:p w14:paraId="79EB9C42" w14:textId="77777777" w:rsidR="00CC543C" w:rsidRPr="0073240D" w:rsidRDefault="00CC543C" w:rsidP="00CC543C">
      <w:pPr>
        <w:autoSpaceDE w:val="0"/>
        <w:autoSpaceDN w:val="0"/>
        <w:adjustRightInd w:val="0"/>
        <w:rPr>
          <w:rFonts w:cstheme="minorHAnsi"/>
          <w:bCs/>
          <w:color w:val="000000"/>
        </w:rPr>
      </w:pPr>
      <w:r w:rsidRPr="0073240D">
        <w:rPr>
          <w:rFonts w:cstheme="minorHAnsi"/>
          <w:bCs/>
          <w:color w:val="000000"/>
        </w:rPr>
        <w:t>Eduardo Garcia –YES</w:t>
      </w:r>
    </w:p>
    <w:p w14:paraId="5ED68B75" w14:textId="77777777" w:rsidR="00CC543C" w:rsidRPr="0073240D" w:rsidRDefault="00CC543C" w:rsidP="00CC543C">
      <w:pPr>
        <w:pStyle w:val="Body"/>
        <w:rPr>
          <w:rFonts w:asciiTheme="minorHAnsi" w:hAnsiTheme="minorHAnsi" w:cstheme="minorHAnsi"/>
          <w:b/>
          <w:bCs/>
          <w:sz w:val="24"/>
          <w:szCs w:val="24"/>
        </w:rPr>
      </w:pPr>
    </w:p>
    <w:p w14:paraId="67B0EE87" w14:textId="77777777" w:rsidR="00CC543C" w:rsidRPr="0073240D" w:rsidRDefault="00CC543C" w:rsidP="00CC543C">
      <w:pPr>
        <w:pStyle w:val="Default"/>
        <w:spacing w:before="0" w:after="240" w:line="240" w:lineRule="auto"/>
        <w:rPr>
          <w:rFonts w:asciiTheme="minorHAnsi" w:eastAsia="Times Roman" w:hAnsiTheme="minorHAnsi" w:cstheme="minorHAnsi"/>
        </w:rPr>
      </w:pPr>
      <w:r w:rsidRPr="0073240D">
        <w:rPr>
          <w:rFonts w:asciiTheme="minorHAnsi" w:hAnsiTheme="minorHAnsi" w:cstheme="minorHAnsi"/>
        </w:rPr>
        <w:t xml:space="preserve">Would shift the burden of proof from a standard which allows the court to grant a petition when the evidence shows that the inmate's continued incarceration is no longer in the interest of justice, to an impossible-to-rebut standard that would require the court to grant every petition "unless there is evidence beyond a reasonable doubt that the defendant is likely to commit a future violent crime." This would not only impose the highest standard of proof in the inverse but would require the impossible – the ability to not only accurately predict the future, but to do so beyond a reasonable doubt. </w:t>
      </w:r>
    </w:p>
    <w:p w14:paraId="74B51A16" w14:textId="77777777" w:rsidR="007E6D0F" w:rsidRDefault="007E6D0F" w:rsidP="00CC543C">
      <w:pPr>
        <w:autoSpaceDE w:val="0"/>
        <w:autoSpaceDN w:val="0"/>
        <w:adjustRightInd w:val="0"/>
        <w:rPr>
          <w:rFonts w:cstheme="minorHAnsi"/>
          <w:b/>
          <w:bCs/>
          <w:color w:val="FF0000"/>
          <w:u w:val="single"/>
        </w:rPr>
      </w:pPr>
    </w:p>
    <w:p w14:paraId="58BA1CEB" w14:textId="77777777" w:rsidR="007E6D0F" w:rsidRPr="0073240D" w:rsidRDefault="007E6D0F" w:rsidP="007E6D0F">
      <w:pPr>
        <w:autoSpaceDE w:val="0"/>
        <w:autoSpaceDN w:val="0"/>
        <w:adjustRightInd w:val="0"/>
        <w:rPr>
          <w:rFonts w:cstheme="minorHAnsi"/>
          <w:b/>
          <w:bCs/>
          <w:color w:val="FF0000"/>
          <w:u w:val="single"/>
        </w:rPr>
      </w:pPr>
      <w:r w:rsidRPr="0073240D">
        <w:rPr>
          <w:rFonts w:cstheme="minorHAnsi"/>
          <w:b/>
          <w:bCs/>
          <w:color w:val="FF0000"/>
          <w:u w:val="single"/>
        </w:rPr>
        <w:t>Attacks Public Safety</w:t>
      </w:r>
    </w:p>
    <w:p w14:paraId="76F44573" w14:textId="77777777" w:rsidR="007E6D0F" w:rsidRPr="0073240D" w:rsidRDefault="007E6D0F" w:rsidP="007E6D0F">
      <w:pPr>
        <w:autoSpaceDE w:val="0"/>
        <w:autoSpaceDN w:val="0"/>
        <w:adjustRightInd w:val="0"/>
        <w:rPr>
          <w:rFonts w:cstheme="minorHAnsi"/>
          <w:b/>
          <w:bCs/>
        </w:rPr>
      </w:pPr>
      <w:r w:rsidRPr="0073240D">
        <w:rPr>
          <w:rFonts w:cstheme="minorHAnsi"/>
          <w:b/>
          <w:bCs/>
        </w:rPr>
        <w:t>SB 81 Sentencing: dismissal of enhancements</w:t>
      </w:r>
    </w:p>
    <w:p w14:paraId="14194411" w14:textId="77777777" w:rsidR="007E6D0F" w:rsidRPr="0073240D" w:rsidRDefault="007E6D0F" w:rsidP="007E6D0F">
      <w:pPr>
        <w:rPr>
          <w:rFonts w:eastAsia="Times New Roman" w:cstheme="minorHAnsi"/>
          <w:bdr w:val="none" w:sz="0" w:space="0" w:color="auto" w:frame="1"/>
        </w:rPr>
      </w:pPr>
      <w:r w:rsidRPr="0073240D">
        <w:rPr>
          <w:rFonts w:cstheme="minorHAnsi"/>
          <w:bCs/>
          <w:color w:val="000000"/>
        </w:rPr>
        <w:t>Eduardo Garcia –YES</w:t>
      </w:r>
    </w:p>
    <w:p w14:paraId="471107B5" w14:textId="73617382" w:rsidR="007E6D0F" w:rsidRPr="007E6D0F" w:rsidRDefault="007E6D0F" w:rsidP="007E6D0F">
      <w:pPr>
        <w:pStyle w:val="NormalWeb"/>
        <w:rPr>
          <w:rFonts w:ascii="TimesNewRomanPSMT" w:hAnsi="TimesNewRomanPSMT"/>
        </w:rPr>
      </w:pPr>
      <w:r w:rsidRPr="0073240D">
        <w:rPr>
          <w:rFonts w:ascii="TimesNewRomanPSMT" w:hAnsi="TimesNewRomanPSMT"/>
        </w:rPr>
        <w:t xml:space="preserve">This bill was opposed by law enforcement as it makes it easier for criminals to get lesser sentences. </w:t>
      </w:r>
    </w:p>
    <w:p w14:paraId="542CA506" w14:textId="008A2D29" w:rsidR="00CC543C" w:rsidRPr="0073240D" w:rsidRDefault="007E6D0F" w:rsidP="00CC543C">
      <w:pPr>
        <w:autoSpaceDE w:val="0"/>
        <w:autoSpaceDN w:val="0"/>
        <w:adjustRightInd w:val="0"/>
        <w:rPr>
          <w:rFonts w:cstheme="minorHAnsi"/>
          <w:b/>
          <w:bCs/>
          <w:color w:val="FF0000"/>
          <w:u w:val="single"/>
        </w:rPr>
      </w:pPr>
      <w:r>
        <w:rPr>
          <w:rFonts w:cstheme="minorHAnsi"/>
          <w:b/>
          <w:bCs/>
          <w:color w:val="FF0000"/>
          <w:u w:val="single"/>
        </w:rPr>
        <w:lastRenderedPageBreak/>
        <w:t xml:space="preserve">Would Have </w:t>
      </w:r>
      <w:r w:rsidR="00CC543C" w:rsidRPr="0073240D">
        <w:rPr>
          <w:rFonts w:cstheme="minorHAnsi"/>
          <w:b/>
          <w:bCs/>
          <w:color w:val="FF0000"/>
          <w:u w:val="single"/>
        </w:rPr>
        <w:t>Promote</w:t>
      </w:r>
      <w:r>
        <w:rPr>
          <w:rFonts w:cstheme="minorHAnsi"/>
          <w:b/>
          <w:bCs/>
          <w:color w:val="FF0000"/>
          <w:u w:val="single"/>
        </w:rPr>
        <w:t>d</w:t>
      </w:r>
      <w:r w:rsidR="00CC543C" w:rsidRPr="0073240D">
        <w:rPr>
          <w:rFonts w:cstheme="minorHAnsi"/>
          <w:b/>
          <w:bCs/>
          <w:color w:val="FF0000"/>
          <w:u w:val="single"/>
        </w:rPr>
        <w:t xml:space="preserve"> Public Safety</w:t>
      </w:r>
    </w:p>
    <w:p w14:paraId="4FC3B417" w14:textId="1A4D39CD" w:rsidR="00CC543C" w:rsidRPr="0073240D" w:rsidRDefault="00CC543C" w:rsidP="00CC543C">
      <w:pPr>
        <w:autoSpaceDE w:val="0"/>
        <w:autoSpaceDN w:val="0"/>
        <w:adjustRightInd w:val="0"/>
        <w:rPr>
          <w:rFonts w:cstheme="minorHAnsi"/>
          <w:b/>
          <w:bCs/>
        </w:rPr>
      </w:pPr>
      <w:r w:rsidRPr="0073240D">
        <w:rPr>
          <w:rFonts w:cstheme="minorHAnsi"/>
          <w:b/>
          <w:bCs/>
        </w:rPr>
        <w:t>AB</w:t>
      </w:r>
      <w:r>
        <w:rPr>
          <w:rFonts w:cstheme="minorHAnsi"/>
          <w:b/>
          <w:bCs/>
        </w:rPr>
        <w:t xml:space="preserve"> </w:t>
      </w:r>
      <w:r w:rsidRPr="0073240D">
        <w:rPr>
          <w:rFonts w:cstheme="minorHAnsi"/>
          <w:b/>
          <w:bCs/>
        </w:rPr>
        <w:t>2198 Vehicles: driving under the influence.</w:t>
      </w:r>
    </w:p>
    <w:p w14:paraId="21E0B930" w14:textId="77777777" w:rsidR="00CC543C" w:rsidRPr="0073240D" w:rsidRDefault="00CC543C" w:rsidP="00CC543C">
      <w:pPr>
        <w:rPr>
          <w:rFonts w:cstheme="minorHAnsi"/>
        </w:rPr>
      </w:pPr>
      <w:r w:rsidRPr="0073240D">
        <w:rPr>
          <w:rFonts w:cstheme="minorHAnsi"/>
        </w:rPr>
        <w:t>Eduardo Garcia-NO (Recommended YES vote)</w:t>
      </w:r>
    </w:p>
    <w:p w14:paraId="452D3051" w14:textId="77777777" w:rsidR="00CC543C" w:rsidRPr="0073240D" w:rsidRDefault="00CC543C" w:rsidP="00CC543C">
      <w:pPr>
        <w:autoSpaceDE w:val="0"/>
        <w:autoSpaceDN w:val="0"/>
        <w:adjustRightInd w:val="0"/>
        <w:rPr>
          <w:rFonts w:cstheme="minorHAnsi"/>
          <w:color w:val="000000"/>
        </w:rPr>
      </w:pPr>
    </w:p>
    <w:p w14:paraId="71A37102" w14:textId="77777777" w:rsidR="00CC543C" w:rsidRPr="0073240D" w:rsidRDefault="00CC543C" w:rsidP="00CC543C">
      <w:pPr>
        <w:autoSpaceDE w:val="0"/>
        <w:autoSpaceDN w:val="0"/>
        <w:adjustRightInd w:val="0"/>
        <w:rPr>
          <w:rFonts w:cstheme="minorHAnsi"/>
          <w:color w:val="333333"/>
        </w:rPr>
      </w:pPr>
      <w:r w:rsidRPr="0073240D">
        <w:rPr>
          <w:rFonts w:cstheme="minorHAnsi"/>
          <w:color w:val="333333"/>
        </w:rPr>
        <w:t xml:space="preserve">Deletes the provision authorizing a court to require a defendant or ward to visit a chemical dependency recovery hospital. This bill would replace the term “accident” with “crash” in various provisions related to driving under the influence of drugs or alcohol.  </w:t>
      </w:r>
      <w:r w:rsidRPr="0073240D">
        <w:rPr>
          <w:rFonts w:cstheme="minorHAnsi"/>
          <w:color w:val="000000"/>
        </w:rPr>
        <w:t>Calls necessary attention to the threat distracted and impaired driving poses to drivers,</w:t>
      </w:r>
      <w:r w:rsidRPr="0073240D">
        <w:rPr>
          <w:rFonts w:cstheme="minorHAnsi"/>
          <w:color w:val="333333"/>
        </w:rPr>
        <w:t xml:space="preserve"> </w:t>
      </w:r>
      <w:r w:rsidRPr="0073240D">
        <w:rPr>
          <w:rFonts w:cstheme="minorHAnsi"/>
          <w:color w:val="000000"/>
        </w:rPr>
        <w:t>passengers, and pedestrians. By changing 'accident' to 'crash,' we can place more responsibility on drivers to drive safely. Driving impaired or distracted is not an accident, it is a choice, and lives are put at risk.</w:t>
      </w:r>
    </w:p>
    <w:p w14:paraId="25A3D9E1" w14:textId="37CD46B2" w:rsidR="00CC543C" w:rsidRDefault="00CC543C" w:rsidP="001B058F">
      <w:pPr>
        <w:pStyle w:val="Body"/>
        <w:rPr>
          <w:rFonts w:asciiTheme="minorHAnsi" w:hAnsiTheme="minorHAnsi" w:cstheme="minorHAnsi"/>
          <w:sz w:val="24"/>
          <w:szCs w:val="24"/>
        </w:rPr>
      </w:pPr>
    </w:p>
    <w:p w14:paraId="18444578" w14:textId="77777777" w:rsidR="00B2059A" w:rsidRPr="0073240D" w:rsidRDefault="00B2059A" w:rsidP="00B2059A">
      <w:pPr>
        <w:autoSpaceDE w:val="0"/>
        <w:autoSpaceDN w:val="0"/>
        <w:adjustRightInd w:val="0"/>
        <w:rPr>
          <w:rFonts w:cstheme="minorHAnsi"/>
          <w:b/>
          <w:bCs/>
          <w:color w:val="FF0000"/>
          <w:u w:val="single"/>
        </w:rPr>
      </w:pPr>
      <w:r w:rsidRPr="0073240D">
        <w:rPr>
          <w:rFonts w:cstheme="minorHAnsi"/>
          <w:b/>
          <w:bCs/>
          <w:color w:val="FF0000"/>
          <w:u w:val="single"/>
        </w:rPr>
        <w:t>Threatens National Security</w:t>
      </w:r>
    </w:p>
    <w:p w14:paraId="0E29BCC7" w14:textId="77777777" w:rsidR="00B2059A" w:rsidRPr="0073240D" w:rsidRDefault="00B2059A" w:rsidP="00B2059A">
      <w:pPr>
        <w:rPr>
          <w:rFonts w:cstheme="minorHAnsi"/>
        </w:rPr>
      </w:pPr>
      <w:r w:rsidRPr="0073240D">
        <w:rPr>
          <w:rFonts w:cstheme="minorHAnsi"/>
          <w:b/>
          <w:bCs/>
        </w:rPr>
        <w:t>AB 39</w:t>
      </w:r>
      <w:r w:rsidRPr="0073240D">
        <w:rPr>
          <w:rFonts w:cstheme="minorHAnsi"/>
          <w:color w:val="222222"/>
          <w:shd w:val="clear" w:color="auto" w:fill="FFFFFF"/>
        </w:rPr>
        <w:t xml:space="preserve"> </w:t>
      </w:r>
      <w:r w:rsidRPr="0073240D">
        <w:rPr>
          <w:rFonts w:cstheme="minorHAnsi"/>
          <w:b/>
          <w:bCs/>
          <w:color w:val="222222"/>
          <w:shd w:val="clear" w:color="auto" w:fill="FFFFFF"/>
        </w:rPr>
        <w:t>California-China Climate Institute</w:t>
      </w:r>
      <w:r w:rsidRPr="0073240D">
        <w:rPr>
          <w:rFonts w:cstheme="minorHAnsi"/>
          <w:color w:val="222222"/>
        </w:rPr>
        <w:br/>
      </w:r>
      <w:r w:rsidRPr="0073240D">
        <w:rPr>
          <w:rFonts w:cstheme="minorHAnsi"/>
        </w:rPr>
        <w:t>Eduardo Garcia - YES</w:t>
      </w:r>
    </w:p>
    <w:p w14:paraId="723BC9E6" w14:textId="77777777" w:rsidR="00B2059A" w:rsidRPr="0073240D" w:rsidRDefault="00B2059A" w:rsidP="00B2059A">
      <w:pPr>
        <w:rPr>
          <w:rFonts w:cstheme="minorHAnsi"/>
          <w:b/>
          <w:bCs/>
        </w:rPr>
      </w:pPr>
      <w:r w:rsidRPr="0073240D">
        <w:rPr>
          <w:rFonts w:cstheme="minorHAnsi"/>
          <w:color w:val="222222"/>
        </w:rPr>
        <w:br/>
        <w:t>It is well-documented that China has purposefully infiltrated institutions of higher learning for the purpose of stealing research and product development.  It is further documented that while the Paris Agreement on the climate is destructive to the American economy, China promotes the goals yet does nothing to implement them. The bill</w:t>
      </w:r>
      <w:r w:rsidRPr="0073240D">
        <w:rPr>
          <w:rFonts w:cstheme="minorHAnsi"/>
          <w:color w:val="222222"/>
          <w:shd w:val="clear" w:color="auto" w:fill="FFFFFF"/>
        </w:rPr>
        <w:t xml:space="preserve"> authorizes the Regents of the UC to establish the California-China Climate Institute (CCCI) in partnership with the Institute of Climate Change and Sustainable Development at Tsinghua University and other entities and institutions in China and California.</w:t>
      </w:r>
    </w:p>
    <w:p w14:paraId="7ABD71D0" w14:textId="77777777" w:rsidR="00B2059A" w:rsidRPr="0073240D" w:rsidRDefault="00B2059A" w:rsidP="00B2059A">
      <w:pPr>
        <w:rPr>
          <w:rFonts w:cstheme="minorHAnsi"/>
          <w:b/>
          <w:bCs/>
        </w:rPr>
      </w:pPr>
    </w:p>
    <w:p w14:paraId="50C4431B" w14:textId="77777777" w:rsidR="00B2059A" w:rsidRPr="0073240D" w:rsidRDefault="00B2059A" w:rsidP="00B2059A">
      <w:pPr>
        <w:autoSpaceDE w:val="0"/>
        <w:autoSpaceDN w:val="0"/>
        <w:adjustRightInd w:val="0"/>
        <w:rPr>
          <w:rFonts w:cstheme="minorHAnsi"/>
          <w:b/>
          <w:bCs/>
          <w:color w:val="FF0000"/>
          <w:u w:val="single"/>
        </w:rPr>
      </w:pPr>
      <w:r w:rsidRPr="0073240D">
        <w:rPr>
          <w:rFonts w:cstheme="minorHAnsi"/>
          <w:b/>
          <w:bCs/>
          <w:color w:val="FF0000"/>
          <w:u w:val="single"/>
        </w:rPr>
        <w:t>Attacks Public Safety</w:t>
      </w:r>
    </w:p>
    <w:p w14:paraId="144F371B" w14:textId="77777777" w:rsidR="00B2059A" w:rsidRPr="0073240D" w:rsidRDefault="00B2059A" w:rsidP="00B2059A">
      <w:pPr>
        <w:rPr>
          <w:rFonts w:cstheme="minorHAnsi"/>
          <w:b/>
          <w:bCs/>
        </w:rPr>
      </w:pPr>
      <w:r w:rsidRPr="0073240D">
        <w:rPr>
          <w:rFonts w:cstheme="minorHAnsi"/>
          <w:b/>
          <w:bCs/>
        </w:rPr>
        <w:t>AB 48 Law enforcement: Use of force</w:t>
      </w:r>
    </w:p>
    <w:p w14:paraId="3E01C78C" w14:textId="77777777" w:rsidR="00B2059A" w:rsidRPr="0073240D" w:rsidRDefault="00B2059A" w:rsidP="00B2059A">
      <w:pPr>
        <w:rPr>
          <w:rFonts w:cstheme="minorHAnsi"/>
        </w:rPr>
      </w:pPr>
      <w:r w:rsidRPr="0073240D">
        <w:rPr>
          <w:rFonts w:cstheme="minorHAnsi"/>
        </w:rPr>
        <w:t>Eduardo Garcia - YES</w:t>
      </w:r>
    </w:p>
    <w:p w14:paraId="65511D4C" w14:textId="77777777" w:rsidR="00B2059A" w:rsidRPr="0073240D" w:rsidRDefault="00B2059A" w:rsidP="00B2059A">
      <w:pPr>
        <w:rPr>
          <w:rFonts w:cstheme="minorHAnsi"/>
        </w:rPr>
      </w:pPr>
    </w:p>
    <w:p w14:paraId="73DDEBD6" w14:textId="77777777" w:rsidR="00B2059A" w:rsidRPr="0073240D" w:rsidRDefault="00B2059A" w:rsidP="00B2059A">
      <w:pPr>
        <w:rPr>
          <w:rFonts w:cstheme="minorHAnsi"/>
        </w:rPr>
      </w:pPr>
      <w:r w:rsidRPr="0073240D">
        <w:rPr>
          <w:rFonts w:cstheme="minorHAnsi"/>
        </w:rPr>
        <w:t>Restricting the use of less-lethal options limits the tools that are at an officer's disposal to protect public safety. Different circumstances may call for different responses and more or less force may be required. However, by restricting when an officer may use those tools, their response to a particular situation may end up being guided by choices about practices that may be acceptable or unacceptable to some instead of what measure is most appropriate in the context of the event.</w:t>
      </w:r>
    </w:p>
    <w:p w14:paraId="502814D5" w14:textId="7C992A60" w:rsidR="001B058F" w:rsidRDefault="001B058F" w:rsidP="001B058F">
      <w:pPr>
        <w:pStyle w:val="Body"/>
        <w:rPr>
          <w:rFonts w:asciiTheme="minorHAnsi" w:hAnsiTheme="minorHAnsi" w:cstheme="minorHAnsi"/>
          <w:sz w:val="24"/>
          <w:szCs w:val="24"/>
        </w:rPr>
      </w:pPr>
    </w:p>
    <w:p w14:paraId="1AFB914D" w14:textId="4001E428" w:rsidR="007E6D0F" w:rsidRDefault="007E6D0F" w:rsidP="001B058F">
      <w:pPr>
        <w:pStyle w:val="Body"/>
        <w:rPr>
          <w:rFonts w:asciiTheme="minorHAnsi" w:hAnsiTheme="minorHAnsi" w:cstheme="minorHAnsi"/>
          <w:sz w:val="24"/>
          <w:szCs w:val="24"/>
        </w:rPr>
      </w:pPr>
    </w:p>
    <w:p w14:paraId="239A9A51" w14:textId="7D1EC959" w:rsidR="007E6D0F" w:rsidRDefault="007E6D0F" w:rsidP="001B058F">
      <w:pPr>
        <w:pStyle w:val="Body"/>
        <w:rPr>
          <w:rFonts w:asciiTheme="minorHAnsi" w:hAnsiTheme="minorHAnsi" w:cstheme="minorHAnsi"/>
          <w:sz w:val="24"/>
          <w:szCs w:val="24"/>
        </w:rPr>
      </w:pPr>
    </w:p>
    <w:p w14:paraId="211F56D1" w14:textId="4A525097" w:rsidR="007E6D0F" w:rsidRDefault="007E6D0F" w:rsidP="001B058F">
      <w:pPr>
        <w:pStyle w:val="Body"/>
        <w:rPr>
          <w:rFonts w:asciiTheme="minorHAnsi" w:hAnsiTheme="minorHAnsi" w:cstheme="minorHAnsi"/>
          <w:sz w:val="24"/>
          <w:szCs w:val="24"/>
        </w:rPr>
      </w:pPr>
    </w:p>
    <w:p w14:paraId="52EA8154" w14:textId="09705081" w:rsidR="007E6D0F" w:rsidRDefault="007E6D0F" w:rsidP="001B058F">
      <w:pPr>
        <w:pStyle w:val="Body"/>
        <w:rPr>
          <w:rFonts w:asciiTheme="minorHAnsi" w:hAnsiTheme="minorHAnsi" w:cstheme="minorHAnsi"/>
          <w:sz w:val="24"/>
          <w:szCs w:val="24"/>
        </w:rPr>
      </w:pPr>
    </w:p>
    <w:p w14:paraId="34CD284D" w14:textId="3D8FD7BB" w:rsidR="007E6D0F" w:rsidRDefault="007E6D0F" w:rsidP="001B058F">
      <w:pPr>
        <w:pStyle w:val="Body"/>
        <w:rPr>
          <w:rFonts w:asciiTheme="minorHAnsi" w:hAnsiTheme="minorHAnsi" w:cstheme="minorHAnsi"/>
          <w:sz w:val="24"/>
          <w:szCs w:val="24"/>
        </w:rPr>
      </w:pPr>
    </w:p>
    <w:p w14:paraId="5253FEE5" w14:textId="7B66687C" w:rsidR="007E6D0F" w:rsidRDefault="007E6D0F" w:rsidP="001B058F">
      <w:pPr>
        <w:pStyle w:val="Body"/>
        <w:rPr>
          <w:rFonts w:asciiTheme="minorHAnsi" w:hAnsiTheme="minorHAnsi" w:cstheme="minorHAnsi"/>
          <w:sz w:val="24"/>
          <w:szCs w:val="24"/>
        </w:rPr>
      </w:pPr>
    </w:p>
    <w:p w14:paraId="22C36053" w14:textId="3C530C9F" w:rsidR="007E6D0F" w:rsidRDefault="007E6D0F" w:rsidP="001B058F">
      <w:pPr>
        <w:pStyle w:val="Body"/>
        <w:rPr>
          <w:rFonts w:asciiTheme="minorHAnsi" w:hAnsiTheme="minorHAnsi" w:cstheme="minorHAnsi"/>
          <w:sz w:val="24"/>
          <w:szCs w:val="24"/>
        </w:rPr>
      </w:pPr>
    </w:p>
    <w:p w14:paraId="5917F9A4" w14:textId="77777777" w:rsidR="007E6D0F" w:rsidRPr="0073240D" w:rsidRDefault="007E6D0F" w:rsidP="001B058F">
      <w:pPr>
        <w:pStyle w:val="Body"/>
        <w:rPr>
          <w:rFonts w:asciiTheme="minorHAnsi" w:hAnsiTheme="minorHAnsi" w:cstheme="minorHAnsi"/>
          <w:sz w:val="24"/>
          <w:szCs w:val="24"/>
        </w:rPr>
      </w:pPr>
    </w:p>
    <w:p w14:paraId="0D1B8042" w14:textId="07D0E62B" w:rsidR="00CC543C" w:rsidRPr="00CC543C" w:rsidRDefault="00CC543C" w:rsidP="00CC543C">
      <w:pPr>
        <w:jc w:val="center"/>
        <w:textAlignment w:val="baseline"/>
        <w:rPr>
          <w:rFonts w:eastAsia="Times New Roman" w:cstheme="minorHAnsi"/>
          <w:b/>
          <w:bCs/>
          <w:sz w:val="36"/>
          <w:szCs w:val="36"/>
          <w:u w:val="single"/>
          <w:bdr w:val="none" w:sz="0" w:space="0" w:color="auto" w:frame="1"/>
        </w:rPr>
      </w:pPr>
      <w:r w:rsidRPr="00CC543C">
        <w:rPr>
          <w:rFonts w:eastAsia="Times New Roman" w:cstheme="minorHAnsi"/>
          <w:b/>
          <w:bCs/>
          <w:sz w:val="36"/>
          <w:szCs w:val="36"/>
          <w:u w:val="single"/>
          <w:bdr w:val="none" w:sz="0" w:space="0" w:color="auto" w:frame="1"/>
        </w:rPr>
        <w:lastRenderedPageBreak/>
        <w:t>DRUGS, WELFARE</w:t>
      </w:r>
    </w:p>
    <w:p w14:paraId="66D9F788" w14:textId="77777777" w:rsidR="00CC543C" w:rsidRDefault="00CC543C" w:rsidP="001B058F">
      <w:pPr>
        <w:autoSpaceDE w:val="0"/>
        <w:autoSpaceDN w:val="0"/>
        <w:adjustRightInd w:val="0"/>
        <w:rPr>
          <w:rFonts w:cstheme="minorHAnsi"/>
          <w:b/>
          <w:bCs/>
          <w:color w:val="FF0000"/>
          <w:u w:val="single"/>
        </w:rPr>
      </w:pPr>
    </w:p>
    <w:p w14:paraId="2CB414C2" w14:textId="731424F0" w:rsidR="001B058F" w:rsidRPr="0073240D" w:rsidRDefault="001B058F" w:rsidP="001B058F">
      <w:pPr>
        <w:autoSpaceDE w:val="0"/>
        <w:autoSpaceDN w:val="0"/>
        <w:adjustRightInd w:val="0"/>
        <w:rPr>
          <w:rFonts w:cstheme="minorHAnsi"/>
          <w:b/>
          <w:bCs/>
          <w:color w:val="FF0000"/>
          <w:u w:val="single"/>
        </w:rPr>
      </w:pPr>
      <w:r w:rsidRPr="0073240D">
        <w:rPr>
          <w:rFonts w:cstheme="minorHAnsi"/>
          <w:b/>
          <w:bCs/>
          <w:color w:val="FF0000"/>
          <w:u w:val="single"/>
        </w:rPr>
        <w:t>Growth of Welfare State</w:t>
      </w:r>
    </w:p>
    <w:p w14:paraId="138D271A" w14:textId="77777777" w:rsidR="001B058F" w:rsidRPr="0073240D" w:rsidRDefault="001B058F" w:rsidP="001B058F">
      <w:pPr>
        <w:pStyle w:val="Body"/>
        <w:rPr>
          <w:rFonts w:asciiTheme="minorHAnsi" w:hAnsiTheme="minorHAnsi" w:cstheme="minorHAnsi"/>
          <w:b/>
          <w:bCs/>
          <w:sz w:val="24"/>
          <w:szCs w:val="24"/>
        </w:rPr>
      </w:pPr>
      <w:r w:rsidRPr="0073240D">
        <w:rPr>
          <w:rFonts w:asciiTheme="minorHAnsi" w:hAnsiTheme="minorHAnsi" w:cstheme="minorHAnsi"/>
          <w:b/>
          <w:bCs/>
          <w:sz w:val="24"/>
          <w:szCs w:val="24"/>
        </w:rPr>
        <w:t>AB 1326 Public social services: county liaison for higher education.</w:t>
      </w:r>
    </w:p>
    <w:p w14:paraId="2921D502" w14:textId="77777777" w:rsidR="001B058F" w:rsidRPr="0073240D" w:rsidRDefault="001B058F" w:rsidP="001B058F">
      <w:pPr>
        <w:autoSpaceDE w:val="0"/>
        <w:autoSpaceDN w:val="0"/>
        <w:adjustRightInd w:val="0"/>
        <w:rPr>
          <w:rFonts w:cstheme="minorHAnsi"/>
          <w:bCs/>
          <w:color w:val="000000"/>
        </w:rPr>
      </w:pPr>
      <w:r w:rsidRPr="0073240D">
        <w:rPr>
          <w:rFonts w:cstheme="minorHAnsi"/>
          <w:bCs/>
          <w:color w:val="000000"/>
        </w:rPr>
        <w:t>Eduardo Garcia –YES</w:t>
      </w:r>
    </w:p>
    <w:p w14:paraId="11F568EC" w14:textId="77777777" w:rsidR="001B058F" w:rsidRPr="0073240D" w:rsidRDefault="001B058F" w:rsidP="001B058F">
      <w:pPr>
        <w:pStyle w:val="Body"/>
        <w:rPr>
          <w:rFonts w:asciiTheme="minorHAnsi" w:hAnsiTheme="minorHAnsi" w:cstheme="minorHAnsi"/>
          <w:b/>
          <w:bCs/>
          <w:sz w:val="24"/>
          <w:szCs w:val="24"/>
        </w:rPr>
      </w:pPr>
    </w:p>
    <w:p w14:paraId="0EC6EC3F" w14:textId="77777777" w:rsidR="001B058F" w:rsidRPr="0073240D" w:rsidRDefault="001B058F" w:rsidP="001B058F">
      <w:pPr>
        <w:pStyle w:val="Body"/>
        <w:rPr>
          <w:rFonts w:asciiTheme="minorHAnsi" w:hAnsiTheme="minorHAnsi" w:cstheme="minorHAnsi"/>
          <w:sz w:val="24"/>
          <w:szCs w:val="24"/>
        </w:rPr>
      </w:pPr>
      <w:r w:rsidRPr="0073240D">
        <w:rPr>
          <w:rFonts w:asciiTheme="minorHAnsi" w:hAnsiTheme="minorHAnsi" w:cstheme="minorHAnsi"/>
          <w:sz w:val="24"/>
          <w:szCs w:val="24"/>
        </w:rPr>
        <w:t>Requires counties to provide human services staff on college campuses to help students apply for welfare, food stamps and educational grants.  Incentivizes young adults to apply for social welfare programs.  Increases the size, scope and cost of the welfare state.</w:t>
      </w:r>
    </w:p>
    <w:p w14:paraId="0061DD72" w14:textId="77777777" w:rsidR="001B058F" w:rsidRPr="0073240D" w:rsidRDefault="001B058F" w:rsidP="001B058F">
      <w:pPr>
        <w:pStyle w:val="Body"/>
        <w:rPr>
          <w:rFonts w:asciiTheme="minorHAnsi" w:hAnsiTheme="minorHAnsi" w:cstheme="minorHAnsi"/>
          <w:b/>
          <w:bCs/>
          <w:sz w:val="24"/>
          <w:szCs w:val="24"/>
        </w:rPr>
      </w:pPr>
    </w:p>
    <w:p w14:paraId="45790680" w14:textId="77777777" w:rsidR="001B058F" w:rsidRPr="0073240D" w:rsidRDefault="001B058F" w:rsidP="001B058F">
      <w:pPr>
        <w:autoSpaceDE w:val="0"/>
        <w:autoSpaceDN w:val="0"/>
        <w:adjustRightInd w:val="0"/>
        <w:rPr>
          <w:rFonts w:cstheme="minorHAnsi"/>
          <w:b/>
          <w:bCs/>
          <w:color w:val="FF0000"/>
          <w:u w:val="single"/>
        </w:rPr>
      </w:pPr>
      <w:r w:rsidRPr="0073240D">
        <w:rPr>
          <w:rFonts w:cstheme="minorHAnsi"/>
          <w:b/>
          <w:bCs/>
          <w:color w:val="FF0000"/>
          <w:u w:val="single"/>
        </w:rPr>
        <w:t>Promotes Drug Use</w:t>
      </w:r>
    </w:p>
    <w:p w14:paraId="4EFB3D29" w14:textId="77777777" w:rsidR="001B058F" w:rsidRPr="0073240D" w:rsidRDefault="001B058F" w:rsidP="001B058F">
      <w:pPr>
        <w:autoSpaceDE w:val="0"/>
        <w:autoSpaceDN w:val="0"/>
        <w:adjustRightInd w:val="0"/>
        <w:rPr>
          <w:rFonts w:cstheme="minorHAnsi"/>
          <w:b/>
          <w:bCs/>
          <w:color w:val="FF0000"/>
          <w:u w:val="single"/>
        </w:rPr>
      </w:pPr>
      <w:r w:rsidRPr="0073240D">
        <w:rPr>
          <w:rFonts w:cstheme="minorHAnsi"/>
          <w:b/>
          <w:bCs/>
          <w:color w:val="FF0000"/>
          <w:u w:val="single"/>
        </w:rPr>
        <w:t>Misuse of Taxpayer Dollars</w:t>
      </w:r>
    </w:p>
    <w:p w14:paraId="17661BE6" w14:textId="77777777" w:rsidR="001B058F" w:rsidRPr="0073240D" w:rsidRDefault="001B058F" w:rsidP="001B058F">
      <w:pPr>
        <w:pStyle w:val="Body"/>
        <w:rPr>
          <w:rFonts w:asciiTheme="minorHAnsi" w:hAnsiTheme="minorHAnsi" w:cstheme="minorHAnsi"/>
          <w:b/>
          <w:bCs/>
          <w:sz w:val="24"/>
          <w:szCs w:val="24"/>
        </w:rPr>
      </w:pPr>
      <w:r w:rsidRPr="0073240D">
        <w:rPr>
          <w:rFonts w:asciiTheme="minorHAnsi" w:hAnsiTheme="minorHAnsi" w:cstheme="minorHAnsi"/>
          <w:b/>
          <w:bCs/>
          <w:sz w:val="24"/>
          <w:szCs w:val="24"/>
        </w:rPr>
        <w:t>AB 1344 State Department of Public Health: needle and syringe exchange services.</w:t>
      </w:r>
    </w:p>
    <w:p w14:paraId="4348FD67" w14:textId="77777777" w:rsidR="001B058F" w:rsidRPr="0073240D" w:rsidRDefault="001B058F" w:rsidP="001B058F">
      <w:pPr>
        <w:autoSpaceDE w:val="0"/>
        <w:autoSpaceDN w:val="0"/>
        <w:adjustRightInd w:val="0"/>
        <w:rPr>
          <w:rFonts w:cstheme="minorHAnsi"/>
          <w:bCs/>
          <w:color w:val="000000"/>
        </w:rPr>
      </w:pPr>
      <w:r w:rsidRPr="0073240D">
        <w:rPr>
          <w:rFonts w:cstheme="minorHAnsi"/>
          <w:bCs/>
          <w:color w:val="000000"/>
        </w:rPr>
        <w:t>Eduardo Garcia –YES</w:t>
      </w:r>
    </w:p>
    <w:p w14:paraId="622E30C2" w14:textId="77777777" w:rsidR="001B058F" w:rsidRPr="0073240D" w:rsidRDefault="001B058F" w:rsidP="001B058F">
      <w:pPr>
        <w:pStyle w:val="Body"/>
        <w:rPr>
          <w:rFonts w:asciiTheme="minorHAnsi" w:hAnsiTheme="minorHAnsi" w:cstheme="minorHAnsi"/>
          <w:sz w:val="24"/>
          <w:szCs w:val="24"/>
        </w:rPr>
      </w:pPr>
    </w:p>
    <w:p w14:paraId="2111623D" w14:textId="77777777" w:rsidR="001B058F" w:rsidRPr="0073240D" w:rsidRDefault="001B058F" w:rsidP="001B058F">
      <w:pPr>
        <w:pStyle w:val="Body"/>
        <w:rPr>
          <w:rFonts w:asciiTheme="minorHAnsi" w:hAnsiTheme="minorHAnsi" w:cstheme="minorHAnsi"/>
          <w:sz w:val="24"/>
          <w:szCs w:val="24"/>
        </w:rPr>
      </w:pPr>
      <w:r w:rsidRPr="0073240D">
        <w:rPr>
          <w:rFonts w:asciiTheme="minorHAnsi" w:hAnsiTheme="minorHAnsi" w:cstheme="minorHAnsi"/>
          <w:sz w:val="24"/>
          <w:szCs w:val="24"/>
        </w:rPr>
        <w:t>Exempts non-governmental needle exchange programs from oversight of CEQA.  Eliminates review and compliance required to prevent dirty needles from polluting our waterways and oceans.</w:t>
      </w:r>
    </w:p>
    <w:p w14:paraId="32F276E2" w14:textId="77777777" w:rsidR="001B058F" w:rsidRPr="0073240D" w:rsidRDefault="001B058F" w:rsidP="001B058F">
      <w:pPr>
        <w:pStyle w:val="Body"/>
        <w:rPr>
          <w:rFonts w:asciiTheme="minorHAnsi" w:hAnsiTheme="minorHAnsi" w:cstheme="minorHAnsi"/>
          <w:b/>
          <w:bCs/>
          <w:sz w:val="24"/>
          <w:szCs w:val="24"/>
        </w:rPr>
      </w:pPr>
    </w:p>
    <w:p w14:paraId="408D1FD7" w14:textId="77777777" w:rsidR="001B058F" w:rsidRPr="0073240D" w:rsidRDefault="001B058F" w:rsidP="001B058F">
      <w:pPr>
        <w:pStyle w:val="Body"/>
        <w:rPr>
          <w:rFonts w:asciiTheme="minorHAnsi" w:hAnsiTheme="minorHAnsi" w:cstheme="minorHAnsi"/>
          <w:sz w:val="24"/>
          <w:szCs w:val="24"/>
        </w:rPr>
      </w:pPr>
    </w:p>
    <w:p w14:paraId="2D73DE6C" w14:textId="6A6595F1" w:rsidR="002360EE" w:rsidRPr="00CC543C" w:rsidRDefault="00CC543C" w:rsidP="00CC543C">
      <w:pPr>
        <w:jc w:val="center"/>
        <w:textAlignment w:val="baseline"/>
        <w:rPr>
          <w:rFonts w:eastAsia="Times New Roman" w:cstheme="minorHAnsi"/>
          <w:b/>
          <w:bCs/>
          <w:sz w:val="36"/>
          <w:szCs w:val="36"/>
          <w:u w:val="single"/>
          <w:bdr w:val="none" w:sz="0" w:space="0" w:color="auto" w:frame="1"/>
        </w:rPr>
      </w:pPr>
      <w:r w:rsidRPr="00CC543C">
        <w:rPr>
          <w:rFonts w:eastAsia="Times New Roman" w:cstheme="minorHAnsi"/>
          <w:b/>
          <w:bCs/>
          <w:sz w:val="36"/>
          <w:szCs w:val="36"/>
          <w:u w:val="single"/>
          <w:bdr w:val="none" w:sz="0" w:space="0" w:color="auto" w:frame="1"/>
        </w:rPr>
        <w:t>ELECTIONS</w:t>
      </w:r>
    </w:p>
    <w:p w14:paraId="21FDA16E" w14:textId="77777777" w:rsidR="007E6D0F" w:rsidRDefault="007E6D0F" w:rsidP="002360EE">
      <w:pPr>
        <w:autoSpaceDE w:val="0"/>
        <w:autoSpaceDN w:val="0"/>
        <w:adjustRightInd w:val="0"/>
        <w:rPr>
          <w:rFonts w:cstheme="minorHAnsi"/>
          <w:b/>
          <w:bCs/>
          <w:color w:val="FF0000"/>
          <w:u w:val="single"/>
        </w:rPr>
      </w:pPr>
    </w:p>
    <w:p w14:paraId="400EABDC" w14:textId="6343255F" w:rsidR="006B7D1E" w:rsidRPr="0073240D" w:rsidRDefault="002360EE" w:rsidP="002360EE">
      <w:pPr>
        <w:autoSpaceDE w:val="0"/>
        <w:autoSpaceDN w:val="0"/>
        <w:adjustRightInd w:val="0"/>
        <w:rPr>
          <w:rFonts w:cstheme="minorHAnsi"/>
          <w:b/>
          <w:bCs/>
          <w:color w:val="FF0000"/>
          <w:u w:val="single"/>
        </w:rPr>
      </w:pPr>
      <w:r w:rsidRPr="0073240D">
        <w:rPr>
          <w:rFonts w:cstheme="minorHAnsi"/>
          <w:b/>
          <w:bCs/>
          <w:color w:val="FF0000"/>
          <w:u w:val="single"/>
        </w:rPr>
        <w:t xml:space="preserve">Significantly Weakens Recall </w:t>
      </w:r>
    </w:p>
    <w:p w14:paraId="69A814B0" w14:textId="5128B392" w:rsidR="00173D05" w:rsidRPr="0073240D" w:rsidRDefault="006B7D1E" w:rsidP="002360EE">
      <w:pPr>
        <w:autoSpaceDE w:val="0"/>
        <w:autoSpaceDN w:val="0"/>
        <w:adjustRightInd w:val="0"/>
        <w:rPr>
          <w:rFonts w:cstheme="minorHAnsi"/>
          <w:b/>
          <w:bCs/>
        </w:rPr>
      </w:pPr>
      <w:r w:rsidRPr="0073240D">
        <w:rPr>
          <w:rFonts w:cstheme="minorHAnsi"/>
          <w:b/>
          <w:bCs/>
        </w:rPr>
        <w:t>AB 2584</w:t>
      </w:r>
      <w:r w:rsidR="002360EE" w:rsidRPr="0073240D">
        <w:rPr>
          <w:rFonts w:cstheme="minorHAnsi"/>
          <w:b/>
          <w:bCs/>
        </w:rPr>
        <w:t xml:space="preserve"> Recall elections</w:t>
      </w:r>
    </w:p>
    <w:p w14:paraId="363057E8" w14:textId="4593C771" w:rsidR="006B7D1E" w:rsidRPr="0073240D" w:rsidRDefault="002360EE" w:rsidP="00AA45A5">
      <w:pPr>
        <w:rPr>
          <w:rFonts w:eastAsia="Times New Roman" w:cstheme="minorHAnsi"/>
          <w:bdr w:val="none" w:sz="0" w:space="0" w:color="auto" w:frame="1"/>
        </w:rPr>
      </w:pPr>
      <w:r w:rsidRPr="0073240D">
        <w:rPr>
          <w:rFonts w:cstheme="minorHAnsi"/>
          <w:bCs/>
          <w:color w:val="000000"/>
        </w:rPr>
        <w:t>Eduardo Garcia –YES</w:t>
      </w:r>
    </w:p>
    <w:p w14:paraId="6E422AF8" w14:textId="77777777" w:rsidR="002360EE" w:rsidRPr="0073240D" w:rsidRDefault="002360EE" w:rsidP="006B7D1E">
      <w:pPr>
        <w:autoSpaceDE w:val="0"/>
        <w:autoSpaceDN w:val="0"/>
        <w:adjustRightInd w:val="0"/>
        <w:rPr>
          <w:rFonts w:eastAsia="Times New Roman" w:cstheme="minorHAnsi"/>
          <w:bdr w:val="none" w:sz="0" w:space="0" w:color="auto" w:frame="1"/>
        </w:rPr>
      </w:pPr>
    </w:p>
    <w:p w14:paraId="19A38F8A" w14:textId="4DE0032C" w:rsidR="0073240D" w:rsidRPr="00B2059A" w:rsidRDefault="00760C0A" w:rsidP="00B54B7C">
      <w:pPr>
        <w:autoSpaceDE w:val="0"/>
        <w:autoSpaceDN w:val="0"/>
        <w:adjustRightInd w:val="0"/>
        <w:rPr>
          <w:rFonts w:eastAsia="Times New Roman" w:cstheme="minorHAnsi"/>
          <w:bdr w:val="none" w:sz="0" w:space="0" w:color="auto" w:frame="1"/>
        </w:rPr>
      </w:pPr>
      <w:r w:rsidRPr="0073240D">
        <w:rPr>
          <w:rFonts w:eastAsia="Times New Roman" w:cstheme="minorHAnsi"/>
          <w:bdr w:val="none" w:sz="0" w:space="0" w:color="auto" w:frame="1"/>
        </w:rPr>
        <w:t>Mak</w:t>
      </w:r>
      <w:r w:rsidR="006B7D1E" w:rsidRPr="0073240D">
        <w:rPr>
          <w:rFonts w:eastAsia="Times New Roman" w:cstheme="minorHAnsi"/>
          <w:bdr w:val="none" w:sz="0" w:space="0" w:color="auto" w:frame="1"/>
        </w:rPr>
        <w:t>es</w:t>
      </w:r>
      <w:r w:rsidRPr="0073240D">
        <w:rPr>
          <w:rFonts w:eastAsia="Times New Roman" w:cstheme="minorHAnsi"/>
          <w:bdr w:val="none" w:sz="0" w:space="0" w:color="auto" w:frame="1"/>
        </w:rPr>
        <w:t xml:space="preserve"> it harder to qualify recalls for the ballot</w:t>
      </w:r>
      <w:r w:rsidR="006B7D1E" w:rsidRPr="0073240D">
        <w:rPr>
          <w:rFonts w:eastAsia="Times New Roman" w:cstheme="minorHAnsi"/>
          <w:bdr w:val="none" w:sz="0" w:space="0" w:color="auto" w:frame="1"/>
        </w:rPr>
        <w:t xml:space="preserve"> by</w:t>
      </w:r>
      <w:r w:rsidRPr="0073240D">
        <w:rPr>
          <w:rFonts w:eastAsia="Times New Roman" w:cstheme="minorHAnsi"/>
          <w:bdr w:val="none" w:sz="0" w:space="0" w:color="auto" w:frame="1"/>
        </w:rPr>
        <w:t xml:space="preserve"> increas</w:t>
      </w:r>
      <w:r w:rsidR="006B7D1E" w:rsidRPr="0073240D">
        <w:rPr>
          <w:rFonts w:eastAsia="Times New Roman" w:cstheme="minorHAnsi"/>
          <w:bdr w:val="none" w:sz="0" w:space="0" w:color="auto" w:frame="1"/>
        </w:rPr>
        <w:t>ing</w:t>
      </w:r>
      <w:r w:rsidRPr="0073240D">
        <w:rPr>
          <w:rFonts w:eastAsia="Times New Roman" w:cstheme="minorHAnsi"/>
          <w:bdr w:val="none" w:sz="0" w:space="0" w:color="auto" w:frame="1"/>
        </w:rPr>
        <w:t xml:space="preserve"> the number of signatures required to initiate a recall. </w:t>
      </w:r>
      <w:r w:rsidR="006B7D1E" w:rsidRPr="0073240D">
        <w:rPr>
          <w:rFonts w:eastAsia="Times New Roman" w:cstheme="minorHAnsi"/>
          <w:bdr w:val="none" w:sz="0" w:space="0" w:color="auto" w:frame="1"/>
        </w:rPr>
        <w:t xml:space="preserve">The Howard Jarvis Taxpayers Association and the California Policy Center wrote that this bill "would eliminate the ability to have a stand-alone local special recall election and would allow special interest groups to litigate the statement of reasons given for the recall and to sue proponents for libel. </w:t>
      </w:r>
    </w:p>
    <w:p w14:paraId="089708E9" w14:textId="77777777" w:rsidR="001C5E5C" w:rsidRPr="0073240D" w:rsidRDefault="001C5E5C" w:rsidP="001C5E5C">
      <w:pPr>
        <w:rPr>
          <w:rFonts w:eastAsia="Times New Roman" w:cstheme="minorHAnsi"/>
          <w:color w:val="000000"/>
        </w:rPr>
      </w:pPr>
    </w:p>
    <w:p w14:paraId="253D75F0" w14:textId="3A2C6486" w:rsidR="001C5E5C" w:rsidRPr="0073240D" w:rsidRDefault="00C20AFB" w:rsidP="00C20AFB">
      <w:pPr>
        <w:autoSpaceDE w:val="0"/>
        <w:autoSpaceDN w:val="0"/>
        <w:adjustRightInd w:val="0"/>
        <w:rPr>
          <w:rFonts w:cstheme="minorHAnsi"/>
          <w:b/>
          <w:bCs/>
          <w:color w:val="FF0000"/>
          <w:u w:val="single"/>
        </w:rPr>
      </w:pPr>
      <w:r w:rsidRPr="0073240D">
        <w:rPr>
          <w:rFonts w:cstheme="minorHAnsi"/>
          <w:b/>
          <w:bCs/>
          <w:color w:val="FF0000"/>
          <w:u w:val="single"/>
        </w:rPr>
        <w:t>Attacks Voter Integrity</w:t>
      </w:r>
    </w:p>
    <w:p w14:paraId="41E240DE" w14:textId="11D732BE" w:rsidR="001C5E5C" w:rsidRPr="0073240D" w:rsidRDefault="001C5E5C" w:rsidP="001C5E5C">
      <w:pPr>
        <w:rPr>
          <w:rFonts w:eastAsia="Times New Roman" w:cstheme="minorHAnsi"/>
          <w:color w:val="000000"/>
        </w:rPr>
      </w:pPr>
      <w:r w:rsidRPr="0073240D">
        <w:rPr>
          <w:rFonts w:eastAsia="Times New Roman" w:cstheme="minorHAnsi"/>
          <w:b/>
          <w:bCs/>
          <w:color w:val="000000"/>
        </w:rPr>
        <w:t>SB 503</w:t>
      </w:r>
      <w:r w:rsidR="00C20AFB" w:rsidRPr="0073240D">
        <w:rPr>
          <w:rFonts w:eastAsia="Times New Roman" w:cstheme="minorHAnsi"/>
          <w:b/>
          <w:bCs/>
          <w:color w:val="000000"/>
        </w:rPr>
        <w:t xml:space="preserve"> </w:t>
      </w:r>
      <w:r w:rsidRPr="0073240D">
        <w:rPr>
          <w:rFonts w:eastAsia="Times New Roman" w:cstheme="minorHAnsi"/>
          <w:b/>
          <w:bCs/>
          <w:color w:val="000000"/>
        </w:rPr>
        <w:t>Voting: ballots and signature verification </w:t>
      </w:r>
    </w:p>
    <w:p w14:paraId="1FDF65D5" w14:textId="55F204D3" w:rsidR="001C5E5C" w:rsidRPr="0073240D" w:rsidRDefault="00C20AFB" w:rsidP="001C5E5C">
      <w:pPr>
        <w:rPr>
          <w:rFonts w:eastAsia="Times New Roman" w:cstheme="minorHAnsi"/>
          <w:color w:val="000000"/>
        </w:rPr>
      </w:pPr>
      <w:r w:rsidRPr="0073240D">
        <w:rPr>
          <w:rFonts w:eastAsia="Times New Roman" w:cstheme="minorHAnsi"/>
          <w:color w:val="000000"/>
        </w:rPr>
        <w:t>Eduardo Garcia - YES</w:t>
      </w:r>
    </w:p>
    <w:p w14:paraId="3B5FB66D" w14:textId="357CF18E" w:rsidR="00C20AFB" w:rsidRPr="0073240D" w:rsidRDefault="00C20AFB" w:rsidP="00C20AFB">
      <w:pPr>
        <w:pStyle w:val="NormalWeb"/>
        <w:rPr>
          <w:rFonts w:ascii="TimesNewRomanPSMT" w:hAnsi="TimesNewRomanPSMT"/>
        </w:rPr>
      </w:pPr>
      <w:r w:rsidRPr="0073240D">
        <w:rPr>
          <w:rFonts w:ascii="TimesNewRomanPSMT" w:hAnsi="TimesNewRomanPSMT"/>
        </w:rPr>
        <w:t xml:space="preserve">The Election Integrity Project California, Inc. objected to the bill noting that it would eviscerate any legitimate effort to determine a ballot’s legitimacy before </w:t>
      </w:r>
      <w:r w:rsidR="00713793" w:rsidRPr="0073240D">
        <w:rPr>
          <w:rFonts w:ascii="TimesNewRomanPSMT" w:hAnsi="TimesNewRomanPSMT"/>
        </w:rPr>
        <w:t>counting and</w:t>
      </w:r>
      <w:r w:rsidRPr="0073240D">
        <w:rPr>
          <w:rFonts w:ascii="TimesNewRomanPSMT" w:hAnsi="TimesNewRomanPSMT"/>
        </w:rPr>
        <w:t xml:space="preserve"> would put indiscriminate and unrestricted power into the hands of a single elected official, the Secretary of State. That kind of power should never be abdicated by the legislature, the people’s representatives, and handed over to any single individual. The mandates of SB 503 are antithetical to and destructive of election integrity. </w:t>
      </w:r>
    </w:p>
    <w:p w14:paraId="42BA46A5" w14:textId="47C195F4" w:rsidR="00544990" w:rsidRPr="0073240D" w:rsidRDefault="00544990" w:rsidP="001C5E5C">
      <w:pPr>
        <w:rPr>
          <w:rFonts w:cstheme="minorHAnsi"/>
        </w:rPr>
      </w:pPr>
    </w:p>
    <w:p w14:paraId="68A28FE6" w14:textId="273BB463" w:rsidR="00544990" w:rsidRPr="0073240D" w:rsidRDefault="00544990" w:rsidP="00544990">
      <w:pPr>
        <w:autoSpaceDE w:val="0"/>
        <w:autoSpaceDN w:val="0"/>
        <w:adjustRightInd w:val="0"/>
        <w:rPr>
          <w:rFonts w:cstheme="minorHAnsi"/>
          <w:b/>
          <w:bCs/>
          <w:color w:val="FF0000"/>
          <w:u w:val="single"/>
        </w:rPr>
      </w:pPr>
      <w:r w:rsidRPr="0073240D">
        <w:rPr>
          <w:rFonts w:cstheme="minorHAnsi"/>
          <w:b/>
          <w:bCs/>
          <w:color w:val="FF0000"/>
          <w:u w:val="single"/>
        </w:rPr>
        <w:t>Attacks Voter Integrity</w:t>
      </w:r>
    </w:p>
    <w:p w14:paraId="5D30C76D" w14:textId="511301AA" w:rsidR="001C5E5C" w:rsidRPr="0073240D" w:rsidRDefault="001C5E5C" w:rsidP="001C5E5C">
      <w:pPr>
        <w:rPr>
          <w:rFonts w:cstheme="minorHAnsi"/>
          <w:b/>
          <w:bCs/>
        </w:rPr>
      </w:pPr>
      <w:r w:rsidRPr="0073240D">
        <w:rPr>
          <w:rFonts w:cstheme="minorHAnsi"/>
          <w:b/>
          <w:bCs/>
        </w:rPr>
        <w:t xml:space="preserve">AB </w:t>
      </w:r>
      <w:r w:rsidR="0073240D" w:rsidRPr="0073240D">
        <w:rPr>
          <w:rFonts w:cstheme="minorHAnsi"/>
          <w:b/>
          <w:bCs/>
        </w:rPr>
        <w:t>37 Elections</w:t>
      </w:r>
      <w:r w:rsidRPr="0073240D">
        <w:rPr>
          <w:rFonts w:cstheme="minorHAnsi"/>
          <w:b/>
          <w:bCs/>
        </w:rPr>
        <w:t>: Vote by mail ballots</w:t>
      </w:r>
    </w:p>
    <w:p w14:paraId="62427937" w14:textId="77777777" w:rsidR="00DA6F2F" w:rsidRPr="0073240D" w:rsidRDefault="00DA6F2F" w:rsidP="00DA6F2F">
      <w:pPr>
        <w:rPr>
          <w:rFonts w:cstheme="minorHAnsi"/>
        </w:rPr>
      </w:pPr>
      <w:r w:rsidRPr="0073240D">
        <w:rPr>
          <w:rFonts w:cstheme="minorHAnsi"/>
        </w:rPr>
        <w:t>Eduardo Garcia - YES</w:t>
      </w:r>
    </w:p>
    <w:p w14:paraId="17F9DD8B" w14:textId="77777777" w:rsidR="00544990" w:rsidRPr="0073240D" w:rsidRDefault="00544990" w:rsidP="001C5E5C">
      <w:pPr>
        <w:rPr>
          <w:rFonts w:cstheme="minorHAnsi"/>
        </w:rPr>
      </w:pPr>
    </w:p>
    <w:p w14:paraId="0458C8FF" w14:textId="741AAE13" w:rsidR="0073240D" w:rsidRPr="007E6D0F" w:rsidRDefault="00DA6F2F" w:rsidP="007E6D0F">
      <w:pPr>
        <w:rPr>
          <w:rFonts w:cstheme="minorHAnsi"/>
        </w:rPr>
      </w:pPr>
      <w:r w:rsidRPr="0073240D">
        <w:rPr>
          <w:rFonts w:cstheme="minorHAnsi"/>
        </w:rPr>
        <w:t>Increases the time a mail-in ballot can be accepted from 3 days to 7 days.</w:t>
      </w:r>
      <w:r w:rsidR="001C5E5C" w:rsidRPr="0073240D">
        <w:rPr>
          <w:rFonts w:cstheme="minorHAnsi"/>
        </w:rPr>
        <w:t xml:space="preserve"> Introducing an additional four days for 'timely arrival' is a gift to would-be bad actors and a threat to election integrity</w:t>
      </w:r>
      <w:r w:rsidRPr="0073240D">
        <w:rPr>
          <w:rFonts w:cstheme="minorHAnsi"/>
        </w:rPr>
        <w:t>.</w:t>
      </w:r>
    </w:p>
    <w:p w14:paraId="3B413655" w14:textId="77777777" w:rsidR="0073240D" w:rsidRDefault="0073240D" w:rsidP="00B3521D">
      <w:pPr>
        <w:autoSpaceDE w:val="0"/>
        <w:autoSpaceDN w:val="0"/>
        <w:adjustRightInd w:val="0"/>
        <w:rPr>
          <w:rFonts w:cstheme="minorHAnsi"/>
          <w:b/>
          <w:bCs/>
          <w:color w:val="FF0000"/>
          <w:u w:val="single"/>
        </w:rPr>
      </w:pPr>
    </w:p>
    <w:p w14:paraId="35C91D02" w14:textId="77777777" w:rsidR="0073240D" w:rsidRDefault="0073240D" w:rsidP="00B3521D">
      <w:pPr>
        <w:autoSpaceDE w:val="0"/>
        <w:autoSpaceDN w:val="0"/>
        <w:adjustRightInd w:val="0"/>
        <w:rPr>
          <w:rFonts w:cstheme="minorHAnsi"/>
          <w:b/>
          <w:bCs/>
          <w:color w:val="FF0000"/>
          <w:u w:val="single"/>
        </w:rPr>
      </w:pPr>
    </w:p>
    <w:p w14:paraId="05E2CCDC" w14:textId="462B5522" w:rsidR="00502F03" w:rsidRPr="00D00488" w:rsidRDefault="00D00488" w:rsidP="00D00488">
      <w:pPr>
        <w:jc w:val="center"/>
        <w:textAlignment w:val="baseline"/>
        <w:rPr>
          <w:rFonts w:eastAsia="Times New Roman" w:cstheme="minorHAnsi"/>
          <w:b/>
          <w:bCs/>
          <w:sz w:val="36"/>
          <w:szCs w:val="36"/>
          <w:u w:val="single"/>
          <w:bdr w:val="none" w:sz="0" w:space="0" w:color="auto" w:frame="1"/>
        </w:rPr>
      </w:pPr>
      <w:r w:rsidRPr="00D00488">
        <w:rPr>
          <w:rFonts w:eastAsia="Times New Roman" w:cstheme="minorHAnsi"/>
          <w:b/>
          <w:bCs/>
          <w:sz w:val="36"/>
          <w:szCs w:val="36"/>
          <w:u w:val="single"/>
          <w:bdr w:val="none" w:sz="0" w:space="0" w:color="auto" w:frame="1"/>
        </w:rPr>
        <w:t>SECOND AMENDMENT RIGHTS</w:t>
      </w:r>
    </w:p>
    <w:p w14:paraId="753DE9E6" w14:textId="77777777" w:rsidR="007E6D0F" w:rsidRDefault="007E6D0F" w:rsidP="00D158BA">
      <w:pPr>
        <w:autoSpaceDE w:val="0"/>
        <w:autoSpaceDN w:val="0"/>
        <w:adjustRightInd w:val="0"/>
        <w:rPr>
          <w:rFonts w:cstheme="minorHAnsi"/>
          <w:b/>
          <w:bCs/>
          <w:color w:val="FF0000"/>
          <w:u w:val="single"/>
        </w:rPr>
      </w:pPr>
    </w:p>
    <w:p w14:paraId="0FCEB0DB" w14:textId="3E95006B" w:rsidR="00D158BA" w:rsidRPr="0073240D" w:rsidRDefault="00D158BA" w:rsidP="00D158BA">
      <w:pPr>
        <w:autoSpaceDE w:val="0"/>
        <w:autoSpaceDN w:val="0"/>
        <w:adjustRightInd w:val="0"/>
        <w:rPr>
          <w:rFonts w:cstheme="minorHAnsi"/>
          <w:b/>
          <w:bCs/>
          <w:color w:val="FF0000"/>
          <w:u w:val="single"/>
        </w:rPr>
      </w:pPr>
      <w:r w:rsidRPr="0073240D">
        <w:rPr>
          <w:rFonts w:cstheme="minorHAnsi"/>
          <w:b/>
          <w:bCs/>
          <w:color w:val="FF0000"/>
          <w:u w:val="single"/>
        </w:rPr>
        <w:t>Attacks Second Amendment</w:t>
      </w:r>
    </w:p>
    <w:p w14:paraId="62D38D2B" w14:textId="34052632" w:rsidR="00502F03" w:rsidRPr="0073240D" w:rsidRDefault="00502F03" w:rsidP="00940691">
      <w:pPr>
        <w:pStyle w:val="NoSpacing"/>
        <w:rPr>
          <w:b/>
          <w:bCs/>
        </w:rPr>
      </w:pPr>
      <w:r w:rsidRPr="0073240D">
        <w:rPr>
          <w:b/>
          <w:bCs/>
        </w:rPr>
        <w:t>AB</w:t>
      </w:r>
      <w:r w:rsidR="00D158BA" w:rsidRPr="0073240D">
        <w:rPr>
          <w:b/>
          <w:bCs/>
        </w:rPr>
        <w:t xml:space="preserve"> </w:t>
      </w:r>
      <w:r w:rsidRPr="0073240D">
        <w:rPr>
          <w:b/>
          <w:bCs/>
        </w:rPr>
        <w:t>2571 Firearms: advertising to minor</w:t>
      </w:r>
      <w:r w:rsidR="00940691" w:rsidRPr="0073240D">
        <w:rPr>
          <w:b/>
          <w:bCs/>
        </w:rPr>
        <w:t>s</w:t>
      </w:r>
    </w:p>
    <w:p w14:paraId="00A9BDDA" w14:textId="0E7E2D82" w:rsidR="00940691" w:rsidRPr="0073240D" w:rsidRDefault="00940691" w:rsidP="00940691">
      <w:pPr>
        <w:pStyle w:val="NoSpacing"/>
      </w:pPr>
      <w:r w:rsidRPr="0073240D">
        <w:t>Edwardo Garcia – YES</w:t>
      </w:r>
    </w:p>
    <w:p w14:paraId="5791055B" w14:textId="25B3E73D" w:rsidR="00205410" w:rsidRPr="0073240D" w:rsidRDefault="00940691" w:rsidP="00205410">
      <w:pPr>
        <w:pStyle w:val="NormalWeb"/>
      </w:pPr>
      <w:r w:rsidRPr="0073240D">
        <w:rPr>
          <w:rFonts w:cstheme="minorHAnsi"/>
        </w:rPr>
        <w:t>Seeks to restrict gun sales through creating</w:t>
      </w:r>
      <w:r w:rsidR="00D158BA" w:rsidRPr="0073240D">
        <w:rPr>
          <w:rFonts w:cstheme="minorHAnsi"/>
        </w:rPr>
        <w:t xml:space="preserve"> a cause of action against gun manufacturers.</w:t>
      </w:r>
      <w:r w:rsidRPr="0073240D">
        <w:rPr>
          <w:rFonts w:cstheme="minorHAnsi"/>
        </w:rPr>
        <w:t xml:space="preserve"> </w:t>
      </w:r>
      <w:r w:rsidR="00502F03" w:rsidRPr="0073240D">
        <w:rPr>
          <w:rFonts w:asciiTheme="minorHAnsi" w:hAnsiTheme="minorHAnsi" w:cstheme="minorHAnsi"/>
        </w:rPr>
        <w:t>Prohibits firearm industry members from marketing or advertising firearm-related products to minors and authorizes public attorneys and injured plaintiffs to bring a civil action to enforce the prohibition, obtain injunctive relief, and seek either civil penalties, or, in some cases, damages for harms caused by a violation.</w:t>
      </w:r>
      <w:r w:rsidR="00205410" w:rsidRPr="0073240D">
        <w:rPr>
          <w:rFonts w:cstheme="minorHAnsi"/>
        </w:rPr>
        <w:t xml:space="preserve"> The bill fails </w:t>
      </w:r>
      <w:r w:rsidR="00205410" w:rsidRPr="0073240D">
        <w:rPr>
          <w:rFonts w:ascii="TimesNewRomanPSMT" w:hAnsi="TimesNewRomanPSMT"/>
        </w:rPr>
        <w:t xml:space="preserve">to appreciate that minors can and do possess and use firearms for a variety of lawful purposes. </w:t>
      </w:r>
    </w:p>
    <w:p w14:paraId="7716E463" w14:textId="77777777" w:rsidR="0073240D" w:rsidRPr="0073240D" w:rsidRDefault="0073240D" w:rsidP="00502F03">
      <w:pPr>
        <w:rPr>
          <w:rFonts w:cstheme="minorHAnsi"/>
        </w:rPr>
      </w:pPr>
    </w:p>
    <w:p w14:paraId="2971B855" w14:textId="53751365" w:rsidR="00940691" w:rsidRPr="0073240D" w:rsidRDefault="00940691" w:rsidP="00940691">
      <w:pPr>
        <w:autoSpaceDE w:val="0"/>
        <w:autoSpaceDN w:val="0"/>
        <w:adjustRightInd w:val="0"/>
        <w:rPr>
          <w:rFonts w:cstheme="minorHAnsi"/>
          <w:b/>
          <w:bCs/>
          <w:color w:val="FF0000"/>
          <w:u w:val="single"/>
        </w:rPr>
      </w:pPr>
      <w:r w:rsidRPr="0073240D">
        <w:rPr>
          <w:rFonts w:cstheme="minorHAnsi"/>
          <w:b/>
          <w:bCs/>
          <w:color w:val="FF0000"/>
          <w:u w:val="single"/>
        </w:rPr>
        <w:t>Attacks Second Amendment</w:t>
      </w:r>
    </w:p>
    <w:p w14:paraId="74D6B8D7" w14:textId="4D96C3F8" w:rsidR="005E5809" w:rsidRPr="0073240D" w:rsidRDefault="005E5809" w:rsidP="00940691">
      <w:pPr>
        <w:pStyle w:val="NoSpacing"/>
        <w:rPr>
          <w:b/>
          <w:bCs/>
        </w:rPr>
      </w:pPr>
      <w:r w:rsidRPr="0073240D">
        <w:rPr>
          <w:b/>
          <w:bCs/>
        </w:rPr>
        <w:t>AB</w:t>
      </w:r>
      <w:r w:rsidR="009D4FBD" w:rsidRPr="0073240D">
        <w:rPr>
          <w:b/>
          <w:bCs/>
        </w:rPr>
        <w:t xml:space="preserve"> </w:t>
      </w:r>
      <w:r w:rsidRPr="0073240D">
        <w:rPr>
          <w:b/>
          <w:bCs/>
        </w:rPr>
        <w:t>1594 Firearms: civil suits</w:t>
      </w:r>
    </w:p>
    <w:p w14:paraId="40D450FD" w14:textId="77777777" w:rsidR="00940691" w:rsidRPr="0073240D" w:rsidRDefault="00940691" w:rsidP="00940691">
      <w:pPr>
        <w:pStyle w:val="NoSpacing"/>
      </w:pPr>
      <w:r w:rsidRPr="0073240D">
        <w:t>Edwardo Garcia – YES</w:t>
      </w:r>
    </w:p>
    <w:p w14:paraId="7E905282" w14:textId="77777777" w:rsidR="005E5809" w:rsidRPr="0073240D" w:rsidRDefault="005E5809" w:rsidP="005E5809">
      <w:pPr>
        <w:rPr>
          <w:rFonts w:eastAsia="Times New Roman" w:cstheme="minorHAnsi"/>
        </w:rPr>
      </w:pPr>
    </w:p>
    <w:p w14:paraId="01BA33D3" w14:textId="6A35D043" w:rsidR="005E5809" w:rsidRPr="0073240D" w:rsidRDefault="00205410" w:rsidP="005E5809">
      <w:pPr>
        <w:rPr>
          <w:rFonts w:eastAsia="Times New Roman" w:cstheme="minorHAnsi"/>
        </w:rPr>
      </w:pPr>
      <w:r w:rsidRPr="0073240D">
        <w:rPr>
          <w:rFonts w:eastAsia="Times New Roman" w:cstheme="minorHAnsi"/>
        </w:rPr>
        <w:t xml:space="preserve">National Rifle Association: </w:t>
      </w:r>
      <w:r w:rsidR="005E5809" w:rsidRPr="0073240D">
        <w:rPr>
          <w:rFonts w:eastAsia="Times New Roman" w:cstheme="minorHAnsi"/>
        </w:rPr>
        <w:t>AB 1594 essentially drives millions out of the industry due to frivolous litigation. The firearm industry would be required to implement “reasonable controls” but it does not define what reasonable is. Rather these “controls” are indeterminate and would be above and beyond what California and federal law explicitly require. Moreover, industry members would be required to ensure that any other member of the industry that they deal with has implemented such “reasonable controls.”</w:t>
      </w:r>
    </w:p>
    <w:p w14:paraId="34AA1834" w14:textId="7C6F474C" w:rsidR="00D46C87" w:rsidRPr="0073240D" w:rsidRDefault="00D46C87">
      <w:pPr>
        <w:rPr>
          <w:rFonts w:cstheme="minorHAnsi"/>
        </w:rPr>
      </w:pPr>
    </w:p>
    <w:p w14:paraId="540F2897" w14:textId="7E9054D5" w:rsidR="00D46C87" w:rsidRPr="0073240D" w:rsidRDefault="00D46C87">
      <w:pPr>
        <w:rPr>
          <w:rFonts w:cstheme="minorHAnsi"/>
        </w:rPr>
      </w:pPr>
    </w:p>
    <w:sectPr w:rsidR="00D46C87" w:rsidRPr="0073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pitch w:val="default"/>
  </w:font>
  <w:font w:name="BookAntiqua">
    <w:altName w:val="Cambria"/>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Times Roman">
    <w:altName w:val="Times New Roman"/>
    <w:panose1 w:val="00000500000000020000"/>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F0D"/>
    <w:multiLevelType w:val="multilevel"/>
    <w:tmpl w:val="D7580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46CEE"/>
    <w:multiLevelType w:val="multilevel"/>
    <w:tmpl w:val="86389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4B512A"/>
    <w:multiLevelType w:val="multilevel"/>
    <w:tmpl w:val="1C069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A13C4"/>
    <w:multiLevelType w:val="multilevel"/>
    <w:tmpl w:val="0B4224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E10A6B"/>
    <w:multiLevelType w:val="multilevel"/>
    <w:tmpl w:val="B8FE5D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6406B8"/>
    <w:multiLevelType w:val="multilevel"/>
    <w:tmpl w:val="D6A41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8A04C9"/>
    <w:multiLevelType w:val="multilevel"/>
    <w:tmpl w:val="A6745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7E0115"/>
    <w:multiLevelType w:val="multilevel"/>
    <w:tmpl w:val="40DC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00679"/>
    <w:multiLevelType w:val="hybridMultilevel"/>
    <w:tmpl w:val="2724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30223"/>
    <w:multiLevelType w:val="multilevel"/>
    <w:tmpl w:val="6E008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E77E70"/>
    <w:multiLevelType w:val="multilevel"/>
    <w:tmpl w:val="E266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F6CD6"/>
    <w:multiLevelType w:val="multilevel"/>
    <w:tmpl w:val="30049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A023BEF"/>
    <w:multiLevelType w:val="multilevel"/>
    <w:tmpl w:val="DFE0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DB0134"/>
    <w:multiLevelType w:val="multilevel"/>
    <w:tmpl w:val="88D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E586E"/>
    <w:multiLevelType w:val="multilevel"/>
    <w:tmpl w:val="94D06A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1E75F2"/>
    <w:multiLevelType w:val="multilevel"/>
    <w:tmpl w:val="32C4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7B2F86"/>
    <w:multiLevelType w:val="multilevel"/>
    <w:tmpl w:val="CB8C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262501"/>
    <w:multiLevelType w:val="multilevel"/>
    <w:tmpl w:val="7F8EF0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A531EA"/>
    <w:multiLevelType w:val="multilevel"/>
    <w:tmpl w:val="2812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060404"/>
    <w:multiLevelType w:val="multilevel"/>
    <w:tmpl w:val="5B067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2163F2"/>
    <w:multiLevelType w:val="multilevel"/>
    <w:tmpl w:val="25B0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C30D1B"/>
    <w:multiLevelType w:val="multilevel"/>
    <w:tmpl w:val="DF2080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3267511">
    <w:abstractNumId w:val="9"/>
  </w:num>
  <w:num w:numId="2" w16cid:durableId="214902253">
    <w:abstractNumId w:val="1"/>
  </w:num>
  <w:num w:numId="3" w16cid:durableId="149635763">
    <w:abstractNumId w:val="11"/>
  </w:num>
  <w:num w:numId="4" w16cid:durableId="571044970">
    <w:abstractNumId w:val="17"/>
  </w:num>
  <w:num w:numId="5" w16cid:durableId="1054426677">
    <w:abstractNumId w:val="19"/>
  </w:num>
  <w:num w:numId="6" w16cid:durableId="1935743810">
    <w:abstractNumId w:val="8"/>
  </w:num>
  <w:num w:numId="7" w16cid:durableId="635648720">
    <w:abstractNumId w:val="0"/>
  </w:num>
  <w:num w:numId="8" w16cid:durableId="1089156426">
    <w:abstractNumId w:val="10"/>
  </w:num>
  <w:num w:numId="9" w16cid:durableId="148979150">
    <w:abstractNumId w:val="13"/>
  </w:num>
  <w:num w:numId="10" w16cid:durableId="1203397091">
    <w:abstractNumId w:val="7"/>
  </w:num>
  <w:num w:numId="11" w16cid:durableId="276184899">
    <w:abstractNumId w:val="12"/>
  </w:num>
  <w:num w:numId="12" w16cid:durableId="959335882">
    <w:abstractNumId w:val="18"/>
  </w:num>
  <w:num w:numId="13" w16cid:durableId="1202670067">
    <w:abstractNumId w:val="14"/>
  </w:num>
  <w:num w:numId="14" w16cid:durableId="1798141580">
    <w:abstractNumId w:val="4"/>
  </w:num>
  <w:num w:numId="15" w16cid:durableId="473567736">
    <w:abstractNumId w:val="3"/>
  </w:num>
  <w:num w:numId="16" w16cid:durableId="444007051">
    <w:abstractNumId w:val="21"/>
  </w:num>
  <w:num w:numId="17" w16cid:durableId="1490444723">
    <w:abstractNumId w:val="2"/>
  </w:num>
  <w:num w:numId="18" w16cid:durableId="1895699384">
    <w:abstractNumId w:val="5"/>
  </w:num>
  <w:num w:numId="19" w16cid:durableId="866871846">
    <w:abstractNumId w:val="6"/>
  </w:num>
  <w:num w:numId="20" w16cid:durableId="1136333287">
    <w:abstractNumId w:val="20"/>
  </w:num>
  <w:num w:numId="21" w16cid:durableId="1806046213">
    <w:abstractNumId w:val="15"/>
  </w:num>
  <w:num w:numId="22" w16cid:durableId="9498233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86"/>
    <w:rsid w:val="00050C44"/>
    <w:rsid w:val="00065064"/>
    <w:rsid w:val="000F2807"/>
    <w:rsid w:val="000F7FC4"/>
    <w:rsid w:val="00106379"/>
    <w:rsid w:val="00147360"/>
    <w:rsid w:val="001631BF"/>
    <w:rsid w:val="00165ED9"/>
    <w:rsid w:val="00173D05"/>
    <w:rsid w:val="00183CE0"/>
    <w:rsid w:val="001B058F"/>
    <w:rsid w:val="001C5E5C"/>
    <w:rsid w:val="001D47CE"/>
    <w:rsid w:val="001F47A0"/>
    <w:rsid w:val="00205410"/>
    <w:rsid w:val="002360EE"/>
    <w:rsid w:val="00237B2A"/>
    <w:rsid w:val="00243C6A"/>
    <w:rsid w:val="002663AC"/>
    <w:rsid w:val="002A5F08"/>
    <w:rsid w:val="002F5D30"/>
    <w:rsid w:val="00305CA7"/>
    <w:rsid w:val="00327649"/>
    <w:rsid w:val="00343F03"/>
    <w:rsid w:val="003961F0"/>
    <w:rsid w:val="003D17FD"/>
    <w:rsid w:val="003D5593"/>
    <w:rsid w:val="003D6AA5"/>
    <w:rsid w:val="003F5ABC"/>
    <w:rsid w:val="00415B43"/>
    <w:rsid w:val="004229CC"/>
    <w:rsid w:val="0043097D"/>
    <w:rsid w:val="004723E2"/>
    <w:rsid w:val="004A2B4C"/>
    <w:rsid w:val="004B5346"/>
    <w:rsid w:val="004C0E6C"/>
    <w:rsid w:val="00502F03"/>
    <w:rsid w:val="00541906"/>
    <w:rsid w:val="00544990"/>
    <w:rsid w:val="005568EB"/>
    <w:rsid w:val="005753B8"/>
    <w:rsid w:val="005A47B9"/>
    <w:rsid w:val="005C11C2"/>
    <w:rsid w:val="005C1226"/>
    <w:rsid w:val="005E5809"/>
    <w:rsid w:val="006A50F1"/>
    <w:rsid w:val="006B7D1E"/>
    <w:rsid w:val="006F09CA"/>
    <w:rsid w:val="00713793"/>
    <w:rsid w:val="00725B18"/>
    <w:rsid w:val="00727624"/>
    <w:rsid w:val="0073240D"/>
    <w:rsid w:val="00756041"/>
    <w:rsid w:val="00760C0A"/>
    <w:rsid w:val="007B137C"/>
    <w:rsid w:val="007E6D0F"/>
    <w:rsid w:val="007F4949"/>
    <w:rsid w:val="008029A3"/>
    <w:rsid w:val="00860F95"/>
    <w:rsid w:val="00862045"/>
    <w:rsid w:val="00866105"/>
    <w:rsid w:val="00880EA1"/>
    <w:rsid w:val="008970ED"/>
    <w:rsid w:val="008B4CCF"/>
    <w:rsid w:val="008C1E05"/>
    <w:rsid w:val="008E38BF"/>
    <w:rsid w:val="008F0F86"/>
    <w:rsid w:val="00903DF3"/>
    <w:rsid w:val="00916D7A"/>
    <w:rsid w:val="00940691"/>
    <w:rsid w:val="009531D2"/>
    <w:rsid w:val="009B29C9"/>
    <w:rsid w:val="009D3154"/>
    <w:rsid w:val="009D4FBD"/>
    <w:rsid w:val="00A02094"/>
    <w:rsid w:val="00A2355F"/>
    <w:rsid w:val="00A255C6"/>
    <w:rsid w:val="00A35A3E"/>
    <w:rsid w:val="00A839F6"/>
    <w:rsid w:val="00AA45A5"/>
    <w:rsid w:val="00AD7E33"/>
    <w:rsid w:val="00B2059A"/>
    <w:rsid w:val="00B3521D"/>
    <w:rsid w:val="00B40D44"/>
    <w:rsid w:val="00B54B7C"/>
    <w:rsid w:val="00B60B35"/>
    <w:rsid w:val="00B7528A"/>
    <w:rsid w:val="00BA0677"/>
    <w:rsid w:val="00BA5BE4"/>
    <w:rsid w:val="00BC1664"/>
    <w:rsid w:val="00BF5524"/>
    <w:rsid w:val="00C15165"/>
    <w:rsid w:val="00C152CB"/>
    <w:rsid w:val="00C20AFB"/>
    <w:rsid w:val="00C33B38"/>
    <w:rsid w:val="00C412CD"/>
    <w:rsid w:val="00C500F7"/>
    <w:rsid w:val="00C80E47"/>
    <w:rsid w:val="00CA1297"/>
    <w:rsid w:val="00CA1F16"/>
    <w:rsid w:val="00CC2374"/>
    <w:rsid w:val="00CC543C"/>
    <w:rsid w:val="00CE398B"/>
    <w:rsid w:val="00D00488"/>
    <w:rsid w:val="00D158BA"/>
    <w:rsid w:val="00D3369B"/>
    <w:rsid w:val="00D425DC"/>
    <w:rsid w:val="00D46C87"/>
    <w:rsid w:val="00D83F23"/>
    <w:rsid w:val="00D84C9F"/>
    <w:rsid w:val="00D9302A"/>
    <w:rsid w:val="00DA6F2F"/>
    <w:rsid w:val="00DB56C3"/>
    <w:rsid w:val="00DB6A5A"/>
    <w:rsid w:val="00DF03D1"/>
    <w:rsid w:val="00E077DD"/>
    <w:rsid w:val="00E362E5"/>
    <w:rsid w:val="00E40879"/>
    <w:rsid w:val="00E86B32"/>
    <w:rsid w:val="00EA490F"/>
    <w:rsid w:val="00EB4506"/>
    <w:rsid w:val="00EE747B"/>
    <w:rsid w:val="00F02E5A"/>
    <w:rsid w:val="00F03AB4"/>
    <w:rsid w:val="00F45FF9"/>
    <w:rsid w:val="00F462C7"/>
    <w:rsid w:val="00F64647"/>
    <w:rsid w:val="00F822B7"/>
    <w:rsid w:val="00F93F23"/>
    <w:rsid w:val="00F94197"/>
    <w:rsid w:val="00FD36AD"/>
    <w:rsid w:val="00FF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110D"/>
  <w15:chartTrackingRefBased/>
  <w15:docId w15:val="{BEA283D9-73EC-3043-B828-BDC6FF82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49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DA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A490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15B43"/>
    <w:rPr>
      <w:color w:val="0000FF"/>
      <w:u w:val="single"/>
    </w:rPr>
  </w:style>
  <w:style w:type="character" w:customStyle="1" w:styleId="apple-converted-space">
    <w:name w:val="apple-converted-space"/>
    <w:basedOn w:val="DefaultParagraphFont"/>
    <w:rsid w:val="00415B43"/>
  </w:style>
  <w:style w:type="paragraph" w:customStyle="1" w:styleId="Body">
    <w:name w:val="Body"/>
    <w:rsid w:val="005753B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ListParagraph">
    <w:name w:val="List Paragraph"/>
    <w:basedOn w:val="Normal"/>
    <w:uiPriority w:val="34"/>
    <w:qFormat/>
    <w:rsid w:val="004B5346"/>
    <w:pPr>
      <w:ind w:left="720"/>
      <w:contextualSpacing/>
    </w:pPr>
  </w:style>
  <w:style w:type="paragraph" w:styleId="NoSpacing">
    <w:name w:val="No Spacing"/>
    <w:uiPriority w:val="1"/>
    <w:qFormat/>
    <w:rsid w:val="003F5ABC"/>
  </w:style>
  <w:style w:type="paragraph" w:customStyle="1" w:styleId="Default">
    <w:name w:val="Default"/>
    <w:rsid w:val="00343F03"/>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645">
      <w:bodyDiv w:val="1"/>
      <w:marLeft w:val="0"/>
      <w:marRight w:val="0"/>
      <w:marTop w:val="0"/>
      <w:marBottom w:val="0"/>
      <w:divBdr>
        <w:top w:val="none" w:sz="0" w:space="0" w:color="auto"/>
        <w:left w:val="none" w:sz="0" w:space="0" w:color="auto"/>
        <w:bottom w:val="none" w:sz="0" w:space="0" w:color="auto"/>
        <w:right w:val="none" w:sz="0" w:space="0" w:color="auto"/>
      </w:divBdr>
      <w:divsChild>
        <w:div w:id="1472821623">
          <w:marLeft w:val="0"/>
          <w:marRight w:val="0"/>
          <w:marTop w:val="0"/>
          <w:marBottom w:val="0"/>
          <w:divBdr>
            <w:top w:val="none" w:sz="0" w:space="0" w:color="auto"/>
            <w:left w:val="none" w:sz="0" w:space="0" w:color="auto"/>
            <w:bottom w:val="none" w:sz="0" w:space="0" w:color="auto"/>
            <w:right w:val="none" w:sz="0" w:space="0" w:color="auto"/>
          </w:divBdr>
          <w:divsChild>
            <w:div w:id="138956731">
              <w:marLeft w:val="0"/>
              <w:marRight w:val="0"/>
              <w:marTop w:val="0"/>
              <w:marBottom w:val="0"/>
              <w:divBdr>
                <w:top w:val="none" w:sz="0" w:space="0" w:color="auto"/>
                <w:left w:val="none" w:sz="0" w:space="0" w:color="auto"/>
                <w:bottom w:val="none" w:sz="0" w:space="0" w:color="auto"/>
                <w:right w:val="none" w:sz="0" w:space="0" w:color="auto"/>
              </w:divBdr>
              <w:divsChild>
                <w:div w:id="17782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8747">
      <w:bodyDiv w:val="1"/>
      <w:marLeft w:val="0"/>
      <w:marRight w:val="0"/>
      <w:marTop w:val="0"/>
      <w:marBottom w:val="0"/>
      <w:divBdr>
        <w:top w:val="none" w:sz="0" w:space="0" w:color="auto"/>
        <w:left w:val="none" w:sz="0" w:space="0" w:color="auto"/>
        <w:bottom w:val="none" w:sz="0" w:space="0" w:color="auto"/>
        <w:right w:val="none" w:sz="0" w:space="0" w:color="auto"/>
      </w:divBdr>
      <w:divsChild>
        <w:div w:id="1860774198">
          <w:marLeft w:val="0"/>
          <w:marRight w:val="0"/>
          <w:marTop w:val="0"/>
          <w:marBottom w:val="0"/>
          <w:divBdr>
            <w:top w:val="none" w:sz="0" w:space="0" w:color="auto"/>
            <w:left w:val="none" w:sz="0" w:space="0" w:color="auto"/>
            <w:bottom w:val="none" w:sz="0" w:space="0" w:color="auto"/>
            <w:right w:val="none" w:sz="0" w:space="0" w:color="auto"/>
          </w:divBdr>
          <w:divsChild>
            <w:div w:id="502430982">
              <w:marLeft w:val="0"/>
              <w:marRight w:val="0"/>
              <w:marTop w:val="0"/>
              <w:marBottom w:val="0"/>
              <w:divBdr>
                <w:top w:val="none" w:sz="0" w:space="0" w:color="auto"/>
                <w:left w:val="none" w:sz="0" w:space="0" w:color="auto"/>
                <w:bottom w:val="none" w:sz="0" w:space="0" w:color="auto"/>
                <w:right w:val="none" w:sz="0" w:space="0" w:color="auto"/>
              </w:divBdr>
              <w:divsChild>
                <w:div w:id="20883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3998">
      <w:bodyDiv w:val="1"/>
      <w:marLeft w:val="0"/>
      <w:marRight w:val="0"/>
      <w:marTop w:val="0"/>
      <w:marBottom w:val="0"/>
      <w:divBdr>
        <w:top w:val="none" w:sz="0" w:space="0" w:color="auto"/>
        <w:left w:val="none" w:sz="0" w:space="0" w:color="auto"/>
        <w:bottom w:val="none" w:sz="0" w:space="0" w:color="auto"/>
        <w:right w:val="none" w:sz="0" w:space="0" w:color="auto"/>
      </w:divBdr>
    </w:div>
    <w:div w:id="169948750">
      <w:bodyDiv w:val="1"/>
      <w:marLeft w:val="0"/>
      <w:marRight w:val="0"/>
      <w:marTop w:val="0"/>
      <w:marBottom w:val="0"/>
      <w:divBdr>
        <w:top w:val="none" w:sz="0" w:space="0" w:color="auto"/>
        <w:left w:val="none" w:sz="0" w:space="0" w:color="auto"/>
        <w:bottom w:val="none" w:sz="0" w:space="0" w:color="auto"/>
        <w:right w:val="none" w:sz="0" w:space="0" w:color="auto"/>
      </w:divBdr>
    </w:div>
    <w:div w:id="256906294">
      <w:bodyDiv w:val="1"/>
      <w:marLeft w:val="0"/>
      <w:marRight w:val="0"/>
      <w:marTop w:val="0"/>
      <w:marBottom w:val="0"/>
      <w:divBdr>
        <w:top w:val="none" w:sz="0" w:space="0" w:color="auto"/>
        <w:left w:val="none" w:sz="0" w:space="0" w:color="auto"/>
        <w:bottom w:val="none" w:sz="0" w:space="0" w:color="auto"/>
        <w:right w:val="none" w:sz="0" w:space="0" w:color="auto"/>
      </w:divBdr>
    </w:div>
    <w:div w:id="258680247">
      <w:bodyDiv w:val="1"/>
      <w:marLeft w:val="0"/>
      <w:marRight w:val="0"/>
      <w:marTop w:val="0"/>
      <w:marBottom w:val="0"/>
      <w:divBdr>
        <w:top w:val="none" w:sz="0" w:space="0" w:color="auto"/>
        <w:left w:val="none" w:sz="0" w:space="0" w:color="auto"/>
        <w:bottom w:val="none" w:sz="0" w:space="0" w:color="auto"/>
        <w:right w:val="none" w:sz="0" w:space="0" w:color="auto"/>
      </w:divBdr>
    </w:div>
    <w:div w:id="301085766">
      <w:bodyDiv w:val="1"/>
      <w:marLeft w:val="0"/>
      <w:marRight w:val="0"/>
      <w:marTop w:val="0"/>
      <w:marBottom w:val="0"/>
      <w:divBdr>
        <w:top w:val="none" w:sz="0" w:space="0" w:color="auto"/>
        <w:left w:val="none" w:sz="0" w:space="0" w:color="auto"/>
        <w:bottom w:val="none" w:sz="0" w:space="0" w:color="auto"/>
        <w:right w:val="none" w:sz="0" w:space="0" w:color="auto"/>
      </w:divBdr>
      <w:divsChild>
        <w:div w:id="1556896084">
          <w:marLeft w:val="0"/>
          <w:marRight w:val="0"/>
          <w:marTop w:val="0"/>
          <w:marBottom w:val="0"/>
          <w:divBdr>
            <w:top w:val="none" w:sz="0" w:space="0" w:color="auto"/>
            <w:left w:val="none" w:sz="0" w:space="0" w:color="auto"/>
            <w:bottom w:val="none" w:sz="0" w:space="0" w:color="auto"/>
            <w:right w:val="none" w:sz="0" w:space="0" w:color="auto"/>
          </w:divBdr>
          <w:divsChild>
            <w:div w:id="735127620">
              <w:marLeft w:val="0"/>
              <w:marRight w:val="0"/>
              <w:marTop w:val="0"/>
              <w:marBottom w:val="0"/>
              <w:divBdr>
                <w:top w:val="none" w:sz="0" w:space="0" w:color="auto"/>
                <w:left w:val="none" w:sz="0" w:space="0" w:color="auto"/>
                <w:bottom w:val="none" w:sz="0" w:space="0" w:color="auto"/>
                <w:right w:val="none" w:sz="0" w:space="0" w:color="auto"/>
              </w:divBdr>
              <w:divsChild>
                <w:div w:id="1649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5494">
      <w:bodyDiv w:val="1"/>
      <w:marLeft w:val="0"/>
      <w:marRight w:val="0"/>
      <w:marTop w:val="0"/>
      <w:marBottom w:val="0"/>
      <w:divBdr>
        <w:top w:val="none" w:sz="0" w:space="0" w:color="auto"/>
        <w:left w:val="none" w:sz="0" w:space="0" w:color="auto"/>
        <w:bottom w:val="none" w:sz="0" w:space="0" w:color="auto"/>
        <w:right w:val="none" w:sz="0" w:space="0" w:color="auto"/>
      </w:divBdr>
    </w:div>
    <w:div w:id="461773951">
      <w:bodyDiv w:val="1"/>
      <w:marLeft w:val="0"/>
      <w:marRight w:val="0"/>
      <w:marTop w:val="0"/>
      <w:marBottom w:val="0"/>
      <w:divBdr>
        <w:top w:val="none" w:sz="0" w:space="0" w:color="auto"/>
        <w:left w:val="none" w:sz="0" w:space="0" w:color="auto"/>
        <w:bottom w:val="none" w:sz="0" w:space="0" w:color="auto"/>
        <w:right w:val="none" w:sz="0" w:space="0" w:color="auto"/>
      </w:divBdr>
    </w:div>
    <w:div w:id="475882019">
      <w:bodyDiv w:val="1"/>
      <w:marLeft w:val="0"/>
      <w:marRight w:val="0"/>
      <w:marTop w:val="0"/>
      <w:marBottom w:val="0"/>
      <w:divBdr>
        <w:top w:val="none" w:sz="0" w:space="0" w:color="auto"/>
        <w:left w:val="none" w:sz="0" w:space="0" w:color="auto"/>
        <w:bottom w:val="none" w:sz="0" w:space="0" w:color="auto"/>
        <w:right w:val="none" w:sz="0" w:space="0" w:color="auto"/>
      </w:divBdr>
      <w:divsChild>
        <w:div w:id="1426653355">
          <w:marLeft w:val="0"/>
          <w:marRight w:val="0"/>
          <w:marTop w:val="0"/>
          <w:marBottom w:val="0"/>
          <w:divBdr>
            <w:top w:val="none" w:sz="0" w:space="0" w:color="auto"/>
            <w:left w:val="none" w:sz="0" w:space="0" w:color="auto"/>
            <w:bottom w:val="none" w:sz="0" w:space="0" w:color="auto"/>
            <w:right w:val="none" w:sz="0" w:space="0" w:color="auto"/>
          </w:divBdr>
          <w:divsChild>
            <w:div w:id="630593223">
              <w:marLeft w:val="0"/>
              <w:marRight w:val="0"/>
              <w:marTop w:val="0"/>
              <w:marBottom w:val="0"/>
              <w:divBdr>
                <w:top w:val="none" w:sz="0" w:space="0" w:color="auto"/>
                <w:left w:val="none" w:sz="0" w:space="0" w:color="auto"/>
                <w:bottom w:val="none" w:sz="0" w:space="0" w:color="auto"/>
                <w:right w:val="none" w:sz="0" w:space="0" w:color="auto"/>
              </w:divBdr>
              <w:divsChild>
                <w:div w:id="7442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50777">
      <w:bodyDiv w:val="1"/>
      <w:marLeft w:val="0"/>
      <w:marRight w:val="0"/>
      <w:marTop w:val="0"/>
      <w:marBottom w:val="0"/>
      <w:divBdr>
        <w:top w:val="none" w:sz="0" w:space="0" w:color="auto"/>
        <w:left w:val="none" w:sz="0" w:space="0" w:color="auto"/>
        <w:bottom w:val="none" w:sz="0" w:space="0" w:color="auto"/>
        <w:right w:val="none" w:sz="0" w:space="0" w:color="auto"/>
      </w:divBdr>
      <w:divsChild>
        <w:div w:id="2010862085">
          <w:marLeft w:val="0"/>
          <w:marRight w:val="0"/>
          <w:marTop w:val="0"/>
          <w:marBottom w:val="0"/>
          <w:divBdr>
            <w:top w:val="none" w:sz="0" w:space="0" w:color="auto"/>
            <w:left w:val="none" w:sz="0" w:space="0" w:color="auto"/>
            <w:bottom w:val="none" w:sz="0" w:space="0" w:color="auto"/>
            <w:right w:val="none" w:sz="0" w:space="0" w:color="auto"/>
          </w:divBdr>
          <w:divsChild>
            <w:div w:id="1754082790">
              <w:marLeft w:val="0"/>
              <w:marRight w:val="0"/>
              <w:marTop w:val="0"/>
              <w:marBottom w:val="0"/>
              <w:divBdr>
                <w:top w:val="none" w:sz="0" w:space="0" w:color="auto"/>
                <w:left w:val="none" w:sz="0" w:space="0" w:color="auto"/>
                <w:bottom w:val="none" w:sz="0" w:space="0" w:color="auto"/>
                <w:right w:val="none" w:sz="0" w:space="0" w:color="auto"/>
              </w:divBdr>
              <w:divsChild>
                <w:div w:id="1467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1414">
      <w:bodyDiv w:val="1"/>
      <w:marLeft w:val="0"/>
      <w:marRight w:val="0"/>
      <w:marTop w:val="0"/>
      <w:marBottom w:val="0"/>
      <w:divBdr>
        <w:top w:val="none" w:sz="0" w:space="0" w:color="auto"/>
        <w:left w:val="none" w:sz="0" w:space="0" w:color="auto"/>
        <w:bottom w:val="none" w:sz="0" w:space="0" w:color="auto"/>
        <w:right w:val="none" w:sz="0" w:space="0" w:color="auto"/>
      </w:divBdr>
    </w:div>
    <w:div w:id="540092016">
      <w:bodyDiv w:val="1"/>
      <w:marLeft w:val="0"/>
      <w:marRight w:val="0"/>
      <w:marTop w:val="0"/>
      <w:marBottom w:val="0"/>
      <w:divBdr>
        <w:top w:val="none" w:sz="0" w:space="0" w:color="auto"/>
        <w:left w:val="none" w:sz="0" w:space="0" w:color="auto"/>
        <w:bottom w:val="none" w:sz="0" w:space="0" w:color="auto"/>
        <w:right w:val="none" w:sz="0" w:space="0" w:color="auto"/>
      </w:divBdr>
      <w:divsChild>
        <w:div w:id="631978886">
          <w:marLeft w:val="0"/>
          <w:marRight w:val="0"/>
          <w:marTop w:val="0"/>
          <w:marBottom w:val="0"/>
          <w:divBdr>
            <w:top w:val="none" w:sz="0" w:space="0" w:color="auto"/>
            <w:left w:val="none" w:sz="0" w:space="0" w:color="auto"/>
            <w:bottom w:val="none" w:sz="0" w:space="0" w:color="auto"/>
            <w:right w:val="none" w:sz="0" w:space="0" w:color="auto"/>
          </w:divBdr>
          <w:divsChild>
            <w:div w:id="288049041">
              <w:marLeft w:val="0"/>
              <w:marRight w:val="0"/>
              <w:marTop w:val="0"/>
              <w:marBottom w:val="0"/>
              <w:divBdr>
                <w:top w:val="none" w:sz="0" w:space="0" w:color="auto"/>
                <w:left w:val="none" w:sz="0" w:space="0" w:color="auto"/>
                <w:bottom w:val="none" w:sz="0" w:space="0" w:color="auto"/>
                <w:right w:val="none" w:sz="0" w:space="0" w:color="auto"/>
              </w:divBdr>
              <w:divsChild>
                <w:div w:id="12602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7771">
      <w:bodyDiv w:val="1"/>
      <w:marLeft w:val="0"/>
      <w:marRight w:val="0"/>
      <w:marTop w:val="0"/>
      <w:marBottom w:val="0"/>
      <w:divBdr>
        <w:top w:val="none" w:sz="0" w:space="0" w:color="auto"/>
        <w:left w:val="none" w:sz="0" w:space="0" w:color="auto"/>
        <w:bottom w:val="none" w:sz="0" w:space="0" w:color="auto"/>
        <w:right w:val="none" w:sz="0" w:space="0" w:color="auto"/>
      </w:divBdr>
      <w:divsChild>
        <w:div w:id="171191667">
          <w:marLeft w:val="0"/>
          <w:marRight w:val="0"/>
          <w:marTop w:val="0"/>
          <w:marBottom w:val="0"/>
          <w:divBdr>
            <w:top w:val="none" w:sz="0" w:space="0" w:color="auto"/>
            <w:left w:val="none" w:sz="0" w:space="0" w:color="auto"/>
            <w:bottom w:val="none" w:sz="0" w:space="0" w:color="auto"/>
            <w:right w:val="none" w:sz="0" w:space="0" w:color="auto"/>
          </w:divBdr>
          <w:divsChild>
            <w:div w:id="1207646766">
              <w:marLeft w:val="0"/>
              <w:marRight w:val="0"/>
              <w:marTop w:val="0"/>
              <w:marBottom w:val="0"/>
              <w:divBdr>
                <w:top w:val="none" w:sz="0" w:space="0" w:color="auto"/>
                <w:left w:val="none" w:sz="0" w:space="0" w:color="auto"/>
                <w:bottom w:val="none" w:sz="0" w:space="0" w:color="auto"/>
                <w:right w:val="none" w:sz="0" w:space="0" w:color="auto"/>
              </w:divBdr>
              <w:divsChild>
                <w:div w:id="11776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5775">
      <w:bodyDiv w:val="1"/>
      <w:marLeft w:val="0"/>
      <w:marRight w:val="0"/>
      <w:marTop w:val="0"/>
      <w:marBottom w:val="0"/>
      <w:divBdr>
        <w:top w:val="none" w:sz="0" w:space="0" w:color="auto"/>
        <w:left w:val="none" w:sz="0" w:space="0" w:color="auto"/>
        <w:bottom w:val="none" w:sz="0" w:space="0" w:color="auto"/>
        <w:right w:val="none" w:sz="0" w:space="0" w:color="auto"/>
      </w:divBdr>
    </w:div>
    <w:div w:id="792021786">
      <w:bodyDiv w:val="1"/>
      <w:marLeft w:val="0"/>
      <w:marRight w:val="0"/>
      <w:marTop w:val="0"/>
      <w:marBottom w:val="0"/>
      <w:divBdr>
        <w:top w:val="none" w:sz="0" w:space="0" w:color="auto"/>
        <w:left w:val="none" w:sz="0" w:space="0" w:color="auto"/>
        <w:bottom w:val="none" w:sz="0" w:space="0" w:color="auto"/>
        <w:right w:val="none" w:sz="0" w:space="0" w:color="auto"/>
      </w:divBdr>
    </w:div>
    <w:div w:id="876816668">
      <w:bodyDiv w:val="1"/>
      <w:marLeft w:val="0"/>
      <w:marRight w:val="0"/>
      <w:marTop w:val="0"/>
      <w:marBottom w:val="0"/>
      <w:divBdr>
        <w:top w:val="none" w:sz="0" w:space="0" w:color="auto"/>
        <w:left w:val="none" w:sz="0" w:space="0" w:color="auto"/>
        <w:bottom w:val="none" w:sz="0" w:space="0" w:color="auto"/>
        <w:right w:val="none" w:sz="0" w:space="0" w:color="auto"/>
      </w:divBdr>
    </w:div>
    <w:div w:id="913852429">
      <w:bodyDiv w:val="1"/>
      <w:marLeft w:val="0"/>
      <w:marRight w:val="0"/>
      <w:marTop w:val="0"/>
      <w:marBottom w:val="0"/>
      <w:divBdr>
        <w:top w:val="none" w:sz="0" w:space="0" w:color="auto"/>
        <w:left w:val="none" w:sz="0" w:space="0" w:color="auto"/>
        <w:bottom w:val="none" w:sz="0" w:space="0" w:color="auto"/>
        <w:right w:val="none" w:sz="0" w:space="0" w:color="auto"/>
      </w:divBdr>
    </w:div>
    <w:div w:id="928929245">
      <w:bodyDiv w:val="1"/>
      <w:marLeft w:val="0"/>
      <w:marRight w:val="0"/>
      <w:marTop w:val="0"/>
      <w:marBottom w:val="0"/>
      <w:divBdr>
        <w:top w:val="none" w:sz="0" w:space="0" w:color="auto"/>
        <w:left w:val="none" w:sz="0" w:space="0" w:color="auto"/>
        <w:bottom w:val="none" w:sz="0" w:space="0" w:color="auto"/>
        <w:right w:val="none" w:sz="0" w:space="0" w:color="auto"/>
      </w:divBdr>
    </w:div>
    <w:div w:id="942415526">
      <w:bodyDiv w:val="1"/>
      <w:marLeft w:val="0"/>
      <w:marRight w:val="0"/>
      <w:marTop w:val="0"/>
      <w:marBottom w:val="0"/>
      <w:divBdr>
        <w:top w:val="none" w:sz="0" w:space="0" w:color="auto"/>
        <w:left w:val="none" w:sz="0" w:space="0" w:color="auto"/>
        <w:bottom w:val="none" w:sz="0" w:space="0" w:color="auto"/>
        <w:right w:val="none" w:sz="0" w:space="0" w:color="auto"/>
      </w:divBdr>
    </w:div>
    <w:div w:id="999970189">
      <w:bodyDiv w:val="1"/>
      <w:marLeft w:val="0"/>
      <w:marRight w:val="0"/>
      <w:marTop w:val="0"/>
      <w:marBottom w:val="0"/>
      <w:divBdr>
        <w:top w:val="none" w:sz="0" w:space="0" w:color="auto"/>
        <w:left w:val="none" w:sz="0" w:space="0" w:color="auto"/>
        <w:bottom w:val="none" w:sz="0" w:space="0" w:color="auto"/>
        <w:right w:val="none" w:sz="0" w:space="0" w:color="auto"/>
      </w:divBdr>
      <w:divsChild>
        <w:div w:id="50858209">
          <w:marLeft w:val="0"/>
          <w:marRight w:val="0"/>
          <w:marTop w:val="0"/>
          <w:marBottom w:val="0"/>
          <w:divBdr>
            <w:top w:val="none" w:sz="0" w:space="0" w:color="auto"/>
            <w:left w:val="none" w:sz="0" w:space="0" w:color="auto"/>
            <w:bottom w:val="none" w:sz="0" w:space="0" w:color="auto"/>
            <w:right w:val="none" w:sz="0" w:space="0" w:color="auto"/>
          </w:divBdr>
          <w:divsChild>
            <w:div w:id="1492062069">
              <w:marLeft w:val="0"/>
              <w:marRight w:val="0"/>
              <w:marTop w:val="0"/>
              <w:marBottom w:val="0"/>
              <w:divBdr>
                <w:top w:val="none" w:sz="0" w:space="0" w:color="auto"/>
                <w:left w:val="none" w:sz="0" w:space="0" w:color="auto"/>
                <w:bottom w:val="none" w:sz="0" w:space="0" w:color="auto"/>
                <w:right w:val="none" w:sz="0" w:space="0" w:color="auto"/>
              </w:divBdr>
              <w:divsChild>
                <w:div w:id="1746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52162">
      <w:bodyDiv w:val="1"/>
      <w:marLeft w:val="0"/>
      <w:marRight w:val="0"/>
      <w:marTop w:val="0"/>
      <w:marBottom w:val="0"/>
      <w:divBdr>
        <w:top w:val="none" w:sz="0" w:space="0" w:color="auto"/>
        <w:left w:val="none" w:sz="0" w:space="0" w:color="auto"/>
        <w:bottom w:val="none" w:sz="0" w:space="0" w:color="auto"/>
        <w:right w:val="none" w:sz="0" w:space="0" w:color="auto"/>
      </w:divBdr>
      <w:divsChild>
        <w:div w:id="2112238520">
          <w:marLeft w:val="0"/>
          <w:marRight w:val="0"/>
          <w:marTop w:val="0"/>
          <w:marBottom w:val="0"/>
          <w:divBdr>
            <w:top w:val="none" w:sz="0" w:space="0" w:color="auto"/>
            <w:left w:val="none" w:sz="0" w:space="0" w:color="auto"/>
            <w:bottom w:val="none" w:sz="0" w:space="0" w:color="auto"/>
            <w:right w:val="none" w:sz="0" w:space="0" w:color="auto"/>
          </w:divBdr>
          <w:divsChild>
            <w:div w:id="1612669171">
              <w:marLeft w:val="0"/>
              <w:marRight w:val="0"/>
              <w:marTop w:val="0"/>
              <w:marBottom w:val="0"/>
              <w:divBdr>
                <w:top w:val="none" w:sz="0" w:space="0" w:color="auto"/>
                <w:left w:val="none" w:sz="0" w:space="0" w:color="auto"/>
                <w:bottom w:val="none" w:sz="0" w:space="0" w:color="auto"/>
                <w:right w:val="none" w:sz="0" w:space="0" w:color="auto"/>
              </w:divBdr>
              <w:divsChild>
                <w:div w:id="10662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335028">
      <w:bodyDiv w:val="1"/>
      <w:marLeft w:val="0"/>
      <w:marRight w:val="0"/>
      <w:marTop w:val="0"/>
      <w:marBottom w:val="0"/>
      <w:divBdr>
        <w:top w:val="none" w:sz="0" w:space="0" w:color="auto"/>
        <w:left w:val="none" w:sz="0" w:space="0" w:color="auto"/>
        <w:bottom w:val="none" w:sz="0" w:space="0" w:color="auto"/>
        <w:right w:val="none" w:sz="0" w:space="0" w:color="auto"/>
      </w:divBdr>
      <w:divsChild>
        <w:div w:id="1446457853">
          <w:marLeft w:val="0"/>
          <w:marRight w:val="0"/>
          <w:marTop w:val="0"/>
          <w:marBottom w:val="0"/>
          <w:divBdr>
            <w:top w:val="none" w:sz="0" w:space="0" w:color="auto"/>
            <w:left w:val="none" w:sz="0" w:space="0" w:color="auto"/>
            <w:bottom w:val="none" w:sz="0" w:space="0" w:color="auto"/>
            <w:right w:val="none" w:sz="0" w:space="0" w:color="auto"/>
          </w:divBdr>
          <w:divsChild>
            <w:div w:id="17464865">
              <w:marLeft w:val="0"/>
              <w:marRight w:val="0"/>
              <w:marTop w:val="0"/>
              <w:marBottom w:val="0"/>
              <w:divBdr>
                <w:top w:val="none" w:sz="0" w:space="0" w:color="auto"/>
                <w:left w:val="none" w:sz="0" w:space="0" w:color="auto"/>
                <w:bottom w:val="none" w:sz="0" w:space="0" w:color="auto"/>
                <w:right w:val="none" w:sz="0" w:space="0" w:color="auto"/>
              </w:divBdr>
              <w:divsChild>
                <w:div w:id="16311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846">
      <w:bodyDiv w:val="1"/>
      <w:marLeft w:val="0"/>
      <w:marRight w:val="0"/>
      <w:marTop w:val="0"/>
      <w:marBottom w:val="0"/>
      <w:divBdr>
        <w:top w:val="none" w:sz="0" w:space="0" w:color="auto"/>
        <w:left w:val="none" w:sz="0" w:space="0" w:color="auto"/>
        <w:bottom w:val="none" w:sz="0" w:space="0" w:color="auto"/>
        <w:right w:val="none" w:sz="0" w:space="0" w:color="auto"/>
      </w:divBdr>
    </w:div>
    <w:div w:id="1088307968">
      <w:bodyDiv w:val="1"/>
      <w:marLeft w:val="0"/>
      <w:marRight w:val="0"/>
      <w:marTop w:val="0"/>
      <w:marBottom w:val="0"/>
      <w:divBdr>
        <w:top w:val="none" w:sz="0" w:space="0" w:color="auto"/>
        <w:left w:val="none" w:sz="0" w:space="0" w:color="auto"/>
        <w:bottom w:val="none" w:sz="0" w:space="0" w:color="auto"/>
        <w:right w:val="none" w:sz="0" w:space="0" w:color="auto"/>
      </w:divBdr>
      <w:divsChild>
        <w:div w:id="67699307">
          <w:marLeft w:val="0"/>
          <w:marRight w:val="0"/>
          <w:marTop w:val="0"/>
          <w:marBottom w:val="0"/>
          <w:divBdr>
            <w:top w:val="none" w:sz="0" w:space="0" w:color="auto"/>
            <w:left w:val="none" w:sz="0" w:space="0" w:color="auto"/>
            <w:bottom w:val="none" w:sz="0" w:space="0" w:color="auto"/>
            <w:right w:val="none" w:sz="0" w:space="0" w:color="auto"/>
          </w:divBdr>
          <w:divsChild>
            <w:div w:id="783309827">
              <w:marLeft w:val="0"/>
              <w:marRight w:val="0"/>
              <w:marTop w:val="0"/>
              <w:marBottom w:val="0"/>
              <w:divBdr>
                <w:top w:val="none" w:sz="0" w:space="0" w:color="auto"/>
                <w:left w:val="none" w:sz="0" w:space="0" w:color="auto"/>
                <w:bottom w:val="none" w:sz="0" w:space="0" w:color="auto"/>
                <w:right w:val="none" w:sz="0" w:space="0" w:color="auto"/>
              </w:divBdr>
              <w:divsChild>
                <w:div w:id="5059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9005">
      <w:bodyDiv w:val="1"/>
      <w:marLeft w:val="0"/>
      <w:marRight w:val="0"/>
      <w:marTop w:val="0"/>
      <w:marBottom w:val="0"/>
      <w:divBdr>
        <w:top w:val="none" w:sz="0" w:space="0" w:color="auto"/>
        <w:left w:val="none" w:sz="0" w:space="0" w:color="auto"/>
        <w:bottom w:val="none" w:sz="0" w:space="0" w:color="auto"/>
        <w:right w:val="none" w:sz="0" w:space="0" w:color="auto"/>
      </w:divBdr>
      <w:divsChild>
        <w:div w:id="1853299960">
          <w:marLeft w:val="0"/>
          <w:marRight w:val="0"/>
          <w:marTop w:val="0"/>
          <w:marBottom w:val="240"/>
          <w:divBdr>
            <w:top w:val="none" w:sz="0" w:space="0" w:color="auto"/>
            <w:left w:val="none" w:sz="0" w:space="0" w:color="auto"/>
            <w:bottom w:val="none" w:sz="0" w:space="0" w:color="auto"/>
            <w:right w:val="none" w:sz="0" w:space="0" w:color="auto"/>
          </w:divBdr>
        </w:div>
        <w:div w:id="919412710">
          <w:marLeft w:val="0"/>
          <w:marRight w:val="0"/>
          <w:marTop w:val="0"/>
          <w:marBottom w:val="0"/>
          <w:divBdr>
            <w:top w:val="none" w:sz="0" w:space="0" w:color="auto"/>
            <w:left w:val="none" w:sz="0" w:space="0" w:color="auto"/>
            <w:bottom w:val="none" w:sz="0" w:space="0" w:color="auto"/>
            <w:right w:val="none" w:sz="0" w:space="0" w:color="auto"/>
          </w:divBdr>
          <w:divsChild>
            <w:div w:id="1843156292">
              <w:marLeft w:val="0"/>
              <w:marRight w:val="0"/>
              <w:marTop w:val="0"/>
              <w:marBottom w:val="240"/>
              <w:divBdr>
                <w:top w:val="none" w:sz="0" w:space="0" w:color="auto"/>
                <w:left w:val="none" w:sz="0" w:space="0" w:color="auto"/>
                <w:bottom w:val="none" w:sz="0" w:space="0" w:color="auto"/>
                <w:right w:val="none" w:sz="0" w:space="0" w:color="auto"/>
              </w:divBdr>
            </w:div>
            <w:div w:id="79405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7041901">
      <w:bodyDiv w:val="1"/>
      <w:marLeft w:val="0"/>
      <w:marRight w:val="0"/>
      <w:marTop w:val="0"/>
      <w:marBottom w:val="0"/>
      <w:divBdr>
        <w:top w:val="none" w:sz="0" w:space="0" w:color="auto"/>
        <w:left w:val="none" w:sz="0" w:space="0" w:color="auto"/>
        <w:bottom w:val="none" w:sz="0" w:space="0" w:color="auto"/>
        <w:right w:val="none" w:sz="0" w:space="0" w:color="auto"/>
      </w:divBdr>
    </w:div>
    <w:div w:id="1252279945">
      <w:bodyDiv w:val="1"/>
      <w:marLeft w:val="0"/>
      <w:marRight w:val="0"/>
      <w:marTop w:val="0"/>
      <w:marBottom w:val="0"/>
      <w:divBdr>
        <w:top w:val="none" w:sz="0" w:space="0" w:color="auto"/>
        <w:left w:val="none" w:sz="0" w:space="0" w:color="auto"/>
        <w:bottom w:val="none" w:sz="0" w:space="0" w:color="auto"/>
        <w:right w:val="none" w:sz="0" w:space="0" w:color="auto"/>
      </w:divBdr>
      <w:divsChild>
        <w:div w:id="1534808265">
          <w:marLeft w:val="0"/>
          <w:marRight w:val="0"/>
          <w:marTop w:val="0"/>
          <w:marBottom w:val="0"/>
          <w:divBdr>
            <w:top w:val="none" w:sz="0" w:space="0" w:color="auto"/>
            <w:left w:val="none" w:sz="0" w:space="0" w:color="auto"/>
            <w:bottom w:val="none" w:sz="0" w:space="0" w:color="auto"/>
            <w:right w:val="none" w:sz="0" w:space="0" w:color="auto"/>
          </w:divBdr>
          <w:divsChild>
            <w:div w:id="1810508662">
              <w:marLeft w:val="0"/>
              <w:marRight w:val="0"/>
              <w:marTop w:val="0"/>
              <w:marBottom w:val="0"/>
              <w:divBdr>
                <w:top w:val="none" w:sz="0" w:space="0" w:color="auto"/>
                <w:left w:val="none" w:sz="0" w:space="0" w:color="auto"/>
                <w:bottom w:val="none" w:sz="0" w:space="0" w:color="auto"/>
                <w:right w:val="none" w:sz="0" w:space="0" w:color="auto"/>
              </w:divBdr>
              <w:divsChild>
                <w:div w:id="9253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4326">
      <w:bodyDiv w:val="1"/>
      <w:marLeft w:val="0"/>
      <w:marRight w:val="0"/>
      <w:marTop w:val="0"/>
      <w:marBottom w:val="0"/>
      <w:divBdr>
        <w:top w:val="none" w:sz="0" w:space="0" w:color="auto"/>
        <w:left w:val="none" w:sz="0" w:space="0" w:color="auto"/>
        <w:bottom w:val="none" w:sz="0" w:space="0" w:color="auto"/>
        <w:right w:val="none" w:sz="0" w:space="0" w:color="auto"/>
      </w:divBdr>
      <w:divsChild>
        <w:div w:id="278730906">
          <w:marLeft w:val="0"/>
          <w:marRight w:val="0"/>
          <w:marTop w:val="0"/>
          <w:marBottom w:val="0"/>
          <w:divBdr>
            <w:top w:val="none" w:sz="0" w:space="0" w:color="auto"/>
            <w:left w:val="none" w:sz="0" w:space="0" w:color="auto"/>
            <w:bottom w:val="none" w:sz="0" w:space="0" w:color="auto"/>
            <w:right w:val="none" w:sz="0" w:space="0" w:color="auto"/>
          </w:divBdr>
        </w:div>
        <w:div w:id="1508137362">
          <w:marLeft w:val="0"/>
          <w:marRight w:val="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
            <w:div w:id="8107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7025">
      <w:bodyDiv w:val="1"/>
      <w:marLeft w:val="0"/>
      <w:marRight w:val="0"/>
      <w:marTop w:val="0"/>
      <w:marBottom w:val="0"/>
      <w:divBdr>
        <w:top w:val="none" w:sz="0" w:space="0" w:color="auto"/>
        <w:left w:val="none" w:sz="0" w:space="0" w:color="auto"/>
        <w:bottom w:val="none" w:sz="0" w:space="0" w:color="auto"/>
        <w:right w:val="none" w:sz="0" w:space="0" w:color="auto"/>
      </w:divBdr>
    </w:div>
    <w:div w:id="1375696809">
      <w:bodyDiv w:val="1"/>
      <w:marLeft w:val="0"/>
      <w:marRight w:val="0"/>
      <w:marTop w:val="0"/>
      <w:marBottom w:val="0"/>
      <w:divBdr>
        <w:top w:val="none" w:sz="0" w:space="0" w:color="auto"/>
        <w:left w:val="none" w:sz="0" w:space="0" w:color="auto"/>
        <w:bottom w:val="none" w:sz="0" w:space="0" w:color="auto"/>
        <w:right w:val="none" w:sz="0" w:space="0" w:color="auto"/>
      </w:divBdr>
    </w:div>
    <w:div w:id="1391683642">
      <w:bodyDiv w:val="1"/>
      <w:marLeft w:val="0"/>
      <w:marRight w:val="0"/>
      <w:marTop w:val="0"/>
      <w:marBottom w:val="0"/>
      <w:divBdr>
        <w:top w:val="none" w:sz="0" w:space="0" w:color="auto"/>
        <w:left w:val="none" w:sz="0" w:space="0" w:color="auto"/>
        <w:bottom w:val="none" w:sz="0" w:space="0" w:color="auto"/>
        <w:right w:val="none" w:sz="0" w:space="0" w:color="auto"/>
      </w:divBdr>
    </w:div>
    <w:div w:id="1461921668">
      <w:bodyDiv w:val="1"/>
      <w:marLeft w:val="0"/>
      <w:marRight w:val="0"/>
      <w:marTop w:val="0"/>
      <w:marBottom w:val="0"/>
      <w:divBdr>
        <w:top w:val="none" w:sz="0" w:space="0" w:color="auto"/>
        <w:left w:val="none" w:sz="0" w:space="0" w:color="auto"/>
        <w:bottom w:val="none" w:sz="0" w:space="0" w:color="auto"/>
        <w:right w:val="none" w:sz="0" w:space="0" w:color="auto"/>
      </w:divBdr>
    </w:div>
    <w:div w:id="1507554558">
      <w:bodyDiv w:val="1"/>
      <w:marLeft w:val="0"/>
      <w:marRight w:val="0"/>
      <w:marTop w:val="0"/>
      <w:marBottom w:val="0"/>
      <w:divBdr>
        <w:top w:val="none" w:sz="0" w:space="0" w:color="auto"/>
        <w:left w:val="none" w:sz="0" w:space="0" w:color="auto"/>
        <w:bottom w:val="none" w:sz="0" w:space="0" w:color="auto"/>
        <w:right w:val="none" w:sz="0" w:space="0" w:color="auto"/>
      </w:divBdr>
    </w:div>
    <w:div w:id="1530071149">
      <w:bodyDiv w:val="1"/>
      <w:marLeft w:val="0"/>
      <w:marRight w:val="0"/>
      <w:marTop w:val="0"/>
      <w:marBottom w:val="0"/>
      <w:divBdr>
        <w:top w:val="none" w:sz="0" w:space="0" w:color="auto"/>
        <w:left w:val="none" w:sz="0" w:space="0" w:color="auto"/>
        <w:bottom w:val="none" w:sz="0" w:space="0" w:color="auto"/>
        <w:right w:val="none" w:sz="0" w:space="0" w:color="auto"/>
      </w:divBdr>
      <w:divsChild>
        <w:div w:id="563952950">
          <w:marLeft w:val="0"/>
          <w:marRight w:val="0"/>
          <w:marTop w:val="0"/>
          <w:marBottom w:val="0"/>
          <w:divBdr>
            <w:top w:val="none" w:sz="0" w:space="0" w:color="auto"/>
            <w:left w:val="none" w:sz="0" w:space="0" w:color="auto"/>
            <w:bottom w:val="none" w:sz="0" w:space="0" w:color="auto"/>
            <w:right w:val="none" w:sz="0" w:space="0" w:color="auto"/>
          </w:divBdr>
          <w:divsChild>
            <w:div w:id="1372343699">
              <w:marLeft w:val="0"/>
              <w:marRight w:val="0"/>
              <w:marTop w:val="0"/>
              <w:marBottom w:val="0"/>
              <w:divBdr>
                <w:top w:val="none" w:sz="0" w:space="0" w:color="auto"/>
                <w:left w:val="none" w:sz="0" w:space="0" w:color="auto"/>
                <w:bottom w:val="none" w:sz="0" w:space="0" w:color="auto"/>
                <w:right w:val="none" w:sz="0" w:space="0" w:color="auto"/>
              </w:divBdr>
              <w:divsChild>
                <w:div w:id="14777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15476">
      <w:bodyDiv w:val="1"/>
      <w:marLeft w:val="0"/>
      <w:marRight w:val="0"/>
      <w:marTop w:val="0"/>
      <w:marBottom w:val="0"/>
      <w:divBdr>
        <w:top w:val="none" w:sz="0" w:space="0" w:color="auto"/>
        <w:left w:val="none" w:sz="0" w:space="0" w:color="auto"/>
        <w:bottom w:val="none" w:sz="0" w:space="0" w:color="auto"/>
        <w:right w:val="none" w:sz="0" w:space="0" w:color="auto"/>
      </w:divBdr>
    </w:div>
    <w:div w:id="1535728379">
      <w:bodyDiv w:val="1"/>
      <w:marLeft w:val="0"/>
      <w:marRight w:val="0"/>
      <w:marTop w:val="0"/>
      <w:marBottom w:val="0"/>
      <w:divBdr>
        <w:top w:val="none" w:sz="0" w:space="0" w:color="auto"/>
        <w:left w:val="none" w:sz="0" w:space="0" w:color="auto"/>
        <w:bottom w:val="none" w:sz="0" w:space="0" w:color="auto"/>
        <w:right w:val="none" w:sz="0" w:space="0" w:color="auto"/>
      </w:divBdr>
      <w:divsChild>
        <w:div w:id="879514515">
          <w:marLeft w:val="0"/>
          <w:marRight w:val="0"/>
          <w:marTop w:val="0"/>
          <w:marBottom w:val="0"/>
          <w:divBdr>
            <w:top w:val="none" w:sz="0" w:space="0" w:color="auto"/>
            <w:left w:val="none" w:sz="0" w:space="0" w:color="auto"/>
            <w:bottom w:val="none" w:sz="0" w:space="0" w:color="auto"/>
            <w:right w:val="none" w:sz="0" w:space="0" w:color="auto"/>
          </w:divBdr>
          <w:divsChild>
            <w:div w:id="1937397964">
              <w:marLeft w:val="0"/>
              <w:marRight w:val="0"/>
              <w:marTop w:val="0"/>
              <w:marBottom w:val="0"/>
              <w:divBdr>
                <w:top w:val="none" w:sz="0" w:space="0" w:color="auto"/>
                <w:left w:val="none" w:sz="0" w:space="0" w:color="auto"/>
                <w:bottom w:val="none" w:sz="0" w:space="0" w:color="auto"/>
                <w:right w:val="none" w:sz="0" w:space="0" w:color="auto"/>
              </w:divBdr>
              <w:divsChild>
                <w:div w:id="2533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647840">
      <w:bodyDiv w:val="1"/>
      <w:marLeft w:val="0"/>
      <w:marRight w:val="0"/>
      <w:marTop w:val="0"/>
      <w:marBottom w:val="0"/>
      <w:divBdr>
        <w:top w:val="none" w:sz="0" w:space="0" w:color="auto"/>
        <w:left w:val="none" w:sz="0" w:space="0" w:color="auto"/>
        <w:bottom w:val="none" w:sz="0" w:space="0" w:color="auto"/>
        <w:right w:val="none" w:sz="0" w:space="0" w:color="auto"/>
      </w:divBdr>
    </w:div>
    <w:div w:id="1747920867">
      <w:bodyDiv w:val="1"/>
      <w:marLeft w:val="0"/>
      <w:marRight w:val="0"/>
      <w:marTop w:val="0"/>
      <w:marBottom w:val="0"/>
      <w:divBdr>
        <w:top w:val="none" w:sz="0" w:space="0" w:color="auto"/>
        <w:left w:val="none" w:sz="0" w:space="0" w:color="auto"/>
        <w:bottom w:val="none" w:sz="0" w:space="0" w:color="auto"/>
        <w:right w:val="none" w:sz="0" w:space="0" w:color="auto"/>
      </w:divBdr>
    </w:div>
    <w:div w:id="1749767250">
      <w:bodyDiv w:val="1"/>
      <w:marLeft w:val="0"/>
      <w:marRight w:val="0"/>
      <w:marTop w:val="0"/>
      <w:marBottom w:val="0"/>
      <w:divBdr>
        <w:top w:val="none" w:sz="0" w:space="0" w:color="auto"/>
        <w:left w:val="none" w:sz="0" w:space="0" w:color="auto"/>
        <w:bottom w:val="none" w:sz="0" w:space="0" w:color="auto"/>
        <w:right w:val="none" w:sz="0" w:space="0" w:color="auto"/>
      </w:divBdr>
      <w:divsChild>
        <w:div w:id="1807777103">
          <w:marLeft w:val="0"/>
          <w:marRight w:val="0"/>
          <w:marTop w:val="0"/>
          <w:marBottom w:val="0"/>
          <w:divBdr>
            <w:top w:val="none" w:sz="0" w:space="0" w:color="auto"/>
            <w:left w:val="none" w:sz="0" w:space="0" w:color="auto"/>
            <w:bottom w:val="none" w:sz="0" w:space="0" w:color="auto"/>
            <w:right w:val="none" w:sz="0" w:space="0" w:color="auto"/>
          </w:divBdr>
          <w:divsChild>
            <w:div w:id="1917740355">
              <w:marLeft w:val="0"/>
              <w:marRight w:val="0"/>
              <w:marTop w:val="0"/>
              <w:marBottom w:val="0"/>
              <w:divBdr>
                <w:top w:val="none" w:sz="0" w:space="0" w:color="auto"/>
                <w:left w:val="none" w:sz="0" w:space="0" w:color="auto"/>
                <w:bottom w:val="none" w:sz="0" w:space="0" w:color="auto"/>
                <w:right w:val="none" w:sz="0" w:space="0" w:color="auto"/>
              </w:divBdr>
              <w:divsChild>
                <w:div w:id="17742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61617">
      <w:bodyDiv w:val="1"/>
      <w:marLeft w:val="0"/>
      <w:marRight w:val="0"/>
      <w:marTop w:val="0"/>
      <w:marBottom w:val="0"/>
      <w:divBdr>
        <w:top w:val="none" w:sz="0" w:space="0" w:color="auto"/>
        <w:left w:val="none" w:sz="0" w:space="0" w:color="auto"/>
        <w:bottom w:val="none" w:sz="0" w:space="0" w:color="auto"/>
        <w:right w:val="none" w:sz="0" w:space="0" w:color="auto"/>
      </w:divBdr>
    </w:div>
    <w:div w:id="1807626584">
      <w:bodyDiv w:val="1"/>
      <w:marLeft w:val="0"/>
      <w:marRight w:val="0"/>
      <w:marTop w:val="0"/>
      <w:marBottom w:val="0"/>
      <w:divBdr>
        <w:top w:val="none" w:sz="0" w:space="0" w:color="auto"/>
        <w:left w:val="none" w:sz="0" w:space="0" w:color="auto"/>
        <w:bottom w:val="none" w:sz="0" w:space="0" w:color="auto"/>
        <w:right w:val="none" w:sz="0" w:space="0" w:color="auto"/>
      </w:divBdr>
      <w:divsChild>
        <w:div w:id="1897353094">
          <w:marLeft w:val="0"/>
          <w:marRight w:val="0"/>
          <w:marTop w:val="0"/>
          <w:marBottom w:val="0"/>
          <w:divBdr>
            <w:top w:val="none" w:sz="0" w:space="0" w:color="auto"/>
            <w:left w:val="none" w:sz="0" w:space="0" w:color="auto"/>
            <w:bottom w:val="none" w:sz="0" w:space="0" w:color="auto"/>
            <w:right w:val="none" w:sz="0" w:space="0" w:color="auto"/>
          </w:divBdr>
          <w:divsChild>
            <w:div w:id="878975818">
              <w:marLeft w:val="0"/>
              <w:marRight w:val="0"/>
              <w:marTop w:val="0"/>
              <w:marBottom w:val="0"/>
              <w:divBdr>
                <w:top w:val="none" w:sz="0" w:space="0" w:color="auto"/>
                <w:left w:val="none" w:sz="0" w:space="0" w:color="auto"/>
                <w:bottom w:val="none" w:sz="0" w:space="0" w:color="auto"/>
                <w:right w:val="none" w:sz="0" w:space="0" w:color="auto"/>
              </w:divBdr>
              <w:divsChild>
                <w:div w:id="20976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8699">
      <w:bodyDiv w:val="1"/>
      <w:marLeft w:val="0"/>
      <w:marRight w:val="0"/>
      <w:marTop w:val="0"/>
      <w:marBottom w:val="0"/>
      <w:divBdr>
        <w:top w:val="none" w:sz="0" w:space="0" w:color="auto"/>
        <w:left w:val="none" w:sz="0" w:space="0" w:color="auto"/>
        <w:bottom w:val="none" w:sz="0" w:space="0" w:color="auto"/>
        <w:right w:val="none" w:sz="0" w:space="0" w:color="auto"/>
      </w:divBdr>
      <w:divsChild>
        <w:div w:id="1317220899">
          <w:marLeft w:val="0"/>
          <w:marRight w:val="0"/>
          <w:marTop w:val="0"/>
          <w:marBottom w:val="0"/>
          <w:divBdr>
            <w:top w:val="none" w:sz="0" w:space="0" w:color="auto"/>
            <w:left w:val="none" w:sz="0" w:space="0" w:color="auto"/>
            <w:bottom w:val="none" w:sz="0" w:space="0" w:color="auto"/>
            <w:right w:val="none" w:sz="0" w:space="0" w:color="auto"/>
          </w:divBdr>
          <w:divsChild>
            <w:div w:id="1209951942">
              <w:marLeft w:val="0"/>
              <w:marRight w:val="0"/>
              <w:marTop w:val="0"/>
              <w:marBottom w:val="0"/>
              <w:divBdr>
                <w:top w:val="none" w:sz="0" w:space="0" w:color="auto"/>
                <w:left w:val="none" w:sz="0" w:space="0" w:color="auto"/>
                <w:bottom w:val="none" w:sz="0" w:space="0" w:color="auto"/>
                <w:right w:val="none" w:sz="0" w:space="0" w:color="auto"/>
              </w:divBdr>
              <w:divsChild>
                <w:div w:id="20862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5768">
      <w:bodyDiv w:val="1"/>
      <w:marLeft w:val="0"/>
      <w:marRight w:val="0"/>
      <w:marTop w:val="0"/>
      <w:marBottom w:val="0"/>
      <w:divBdr>
        <w:top w:val="none" w:sz="0" w:space="0" w:color="auto"/>
        <w:left w:val="none" w:sz="0" w:space="0" w:color="auto"/>
        <w:bottom w:val="none" w:sz="0" w:space="0" w:color="auto"/>
        <w:right w:val="none" w:sz="0" w:space="0" w:color="auto"/>
      </w:divBdr>
      <w:divsChild>
        <w:div w:id="1348949758">
          <w:marLeft w:val="0"/>
          <w:marRight w:val="0"/>
          <w:marTop w:val="0"/>
          <w:marBottom w:val="0"/>
          <w:divBdr>
            <w:top w:val="none" w:sz="0" w:space="0" w:color="auto"/>
            <w:left w:val="none" w:sz="0" w:space="0" w:color="auto"/>
            <w:bottom w:val="none" w:sz="0" w:space="0" w:color="auto"/>
            <w:right w:val="none" w:sz="0" w:space="0" w:color="auto"/>
          </w:divBdr>
          <w:divsChild>
            <w:div w:id="663822150">
              <w:marLeft w:val="0"/>
              <w:marRight w:val="0"/>
              <w:marTop w:val="0"/>
              <w:marBottom w:val="0"/>
              <w:divBdr>
                <w:top w:val="none" w:sz="0" w:space="0" w:color="auto"/>
                <w:left w:val="none" w:sz="0" w:space="0" w:color="auto"/>
                <w:bottom w:val="none" w:sz="0" w:space="0" w:color="auto"/>
                <w:right w:val="none" w:sz="0" w:space="0" w:color="auto"/>
              </w:divBdr>
              <w:divsChild>
                <w:div w:id="6649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3456">
      <w:bodyDiv w:val="1"/>
      <w:marLeft w:val="0"/>
      <w:marRight w:val="0"/>
      <w:marTop w:val="0"/>
      <w:marBottom w:val="0"/>
      <w:divBdr>
        <w:top w:val="none" w:sz="0" w:space="0" w:color="auto"/>
        <w:left w:val="none" w:sz="0" w:space="0" w:color="auto"/>
        <w:bottom w:val="none" w:sz="0" w:space="0" w:color="auto"/>
        <w:right w:val="none" w:sz="0" w:space="0" w:color="auto"/>
      </w:divBdr>
      <w:divsChild>
        <w:div w:id="1073815027">
          <w:marLeft w:val="0"/>
          <w:marRight w:val="0"/>
          <w:marTop w:val="0"/>
          <w:marBottom w:val="0"/>
          <w:divBdr>
            <w:top w:val="none" w:sz="0" w:space="0" w:color="auto"/>
            <w:left w:val="none" w:sz="0" w:space="0" w:color="auto"/>
            <w:bottom w:val="none" w:sz="0" w:space="0" w:color="auto"/>
            <w:right w:val="none" w:sz="0" w:space="0" w:color="auto"/>
          </w:divBdr>
          <w:divsChild>
            <w:div w:id="1261179190">
              <w:marLeft w:val="0"/>
              <w:marRight w:val="0"/>
              <w:marTop w:val="0"/>
              <w:marBottom w:val="0"/>
              <w:divBdr>
                <w:top w:val="none" w:sz="0" w:space="0" w:color="auto"/>
                <w:left w:val="none" w:sz="0" w:space="0" w:color="auto"/>
                <w:bottom w:val="none" w:sz="0" w:space="0" w:color="auto"/>
                <w:right w:val="none" w:sz="0" w:space="0" w:color="auto"/>
              </w:divBdr>
              <w:divsChild>
                <w:div w:id="19197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0294">
      <w:bodyDiv w:val="1"/>
      <w:marLeft w:val="0"/>
      <w:marRight w:val="0"/>
      <w:marTop w:val="0"/>
      <w:marBottom w:val="0"/>
      <w:divBdr>
        <w:top w:val="none" w:sz="0" w:space="0" w:color="auto"/>
        <w:left w:val="none" w:sz="0" w:space="0" w:color="auto"/>
        <w:bottom w:val="none" w:sz="0" w:space="0" w:color="auto"/>
        <w:right w:val="none" w:sz="0" w:space="0" w:color="auto"/>
      </w:divBdr>
      <w:divsChild>
        <w:div w:id="504589809">
          <w:marLeft w:val="0"/>
          <w:marRight w:val="0"/>
          <w:marTop w:val="0"/>
          <w:marBottom w:val="0"/>
          <w:divBdr>
            <w:top w:val="none" w:sz="0" w:space="0" w:color="auto"/>
            <w:left w:val="none" w:sz="0" w:space="0" w:color="auto"/>
            <w:bottom w:val="none" w:sz="0" w:space="0" w:color="auto"/>
            <w:right w:val="none" w:sz="0" w:space="0" w:color="auto"/>
          </w:divBdr>
          <w:divsChild>
            <w:div w:id="842860245">
              <w:marLeft w:val="0"/>
              <w:marRight w:val="0"/>
              <w:marTop w:val="0"/>
              <w:marBottom w:val="0"/>
              <w:divBdr>
                <w:top w:val="none" w:sz="0" w:space="0" w:color="auto"/>
                <w:left w:val="none" w:sz="0" w:space="0" w:color="auto"/>
                <w:bottom w:val="none" w:sz="0" w:space="0" w:color="auto"/>
                <w:right w:val="none" w:sz="0" w:space="0" w:color="auto"/>
              </w:divBdr>
              <w:divsChild>
                <w:div w:id="1827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0020">
      <w:bodyDiv w:val="1"/>
      <w:marLeft w:val="0"/>
      <w:marRight w:val="0"/>
      <w:marTop w:val="0"/>
      <w:marBottom w:val="0"/>
      <w:divBdr>
        <w:top w:val="none" w:sz="0" w:space="0" w:color="auto"/>
        <w:left w:val="none" w:sz="0" w:space="0" w:color="auto"/>
        <w:bottom w:val="none" w:sz="0" w:space="0" w:color="auto"/>
        <w:right w:val="none" w:sz="0" w:space="0" w:color="auto"/>
      </w:divBdr>
      <w:divsChild>
        <w:div w:id="834152607">
          <w:marLeft w:val="0"/>
          <w:marRight w:val="0"/>
          <w:marTop w:val="0"/>
          <w:marBottom w:val="0"/>
          <w:divBdr>
            <w:top w:val="none" w:sz="0" w:space="0" w:color="auto"/>
            <w:left w:val="none" w:sz="0" w:space="0" w:color="auto"/>
            <w:bottom w:val="none" w:sz="0" w:space="0" w:color="auto"/>
            <w:right w:val="none" w:sz="0" w:space="0" w:color="auto"/>
          </w:divBdr>
          <w:divsChild>
            <w:div w:id="1266965892">
              <w:marLeft w:val="0"/>
              <w:marRight w:val="0"/>
              <w:marTop w:val="0"/>
              <w:marBottom w:val="0"/>
              <w:divBdr>
                <w:top w:val="none" w:sz="0" w:space="0" w:color="auto"/>
                <w:left w:val="none" w:sz="0" w:space="0" w:color="auto"/>
                <w:bottom w:val="none" w:sz="0" w:space="0" w:color="auto"/>
                <w:right w:val="none" w:sz="0" w:space="0" w:color="auto"/>
              </w:divBdr>
              <w:divsChild>
                <w:div w:id="641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0132">
      <w:bodyDiv w:val="1"/>
      <w:marLeft w:val="0"/>
      <w:marRight w:val="0"/>
      <w:marTop w:val="0"/>
      <w:marBottom w:val="0"/>
      <w:divBdr>
        <w:top w:val="none" w:sz="0" w:space="0" w:color="auto"/>
        <w:left w:val="none" w:sz="0" w:space="0" w:color="auto"/>
        <w:bottom w:val="none" w:sz="0" w:space="0" w:color="auto"/>
        <w:right w:val="none" w:sz="0" w:space="0" w:color="auto"/>
      </w:divBdr>
      <w:divsChild>
        <w:div w:id="1166478647">
          <w:marLeft w:val="0"/>
          <w:marRight w:val="0"/>
          <w:marTop w:val="0"/>
          <w:marBottom w:val="0"/>
          <w:divBdr>
            <w:top w:val="none" w:sz="0" w:space="0" w:color="auto"/>
            <w:left w:val="none" w:sz="0" w:space="0" w:color="auto"/>
            <w:bottom w:val="none" w:sz="0" w:space="0" w:color="auto"/>
            <w:right w:val="none" w:sz="0" w:space="0" w:color="auto"/>
          </w:divBdr>
          <w:divsChild>
            <w:div w:id="771898831">
              <w:marLeft w:val="0"/>
              <w:marRight w:val="0"/>
              <w:marTop w:val="0"/>
              <w:marBottom w:val="0"/>
              <w:divBdr>
                <w:top w:val="none" w:sz="0" w:space="0" w:color="auto"/>
                <w:left w:val="none" w:sz="0" w:space="0" w:color="auto"/>
                <w:bottom w:val="none" w:sz="0" w:space="0" w:color="auto"/>
                <w:right w:val="none" w:sz="0" w:space="0" w:color="auto"/>
              </w:divBdr>
              <w:divsChild>
                <w:div w:id="14806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1170">
      <w:bodyDiv w:val="1"/>
      <w:marLeft w:val="0"/>
      <w:marRight w:val="0"/>
      <w:marTop w:val="0"/>
      <w:marBottom w:val="0"/>
      <w:divBdr>
        <w:top w:val="none" w:sz="0" w:space="0" w:color="auto"/>
        <w:left w:val="none" w:sz="0" w:space="0" w:color="auto"/>
        <w:bottom w:val="none" w:sz="0" w:space="0" w:color="auto"/>
        <w:right w:val="none" w:sz="0" w:space="0" w:color="auto"/>
      </w:divBdr>
    </w:div>
    <w:div w:id="20509137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224">
          <w:marLeft w:val="0"/>
          <w:marRight w:val="0"/>
          <w:marTop w:val="0"/>
          <w:marBottom w:val="0"/>
          <w:divBdr>
            <w:top w:val="none" w:sz="0" w:space="0" w:color="auto"/>
            <w:left w:val="none" w:sz="0" w:space="0" w:color="auto"/>
            <w:bottom w:val="none" w:sz="0" w:space="0" w:color="auto"/>
            <w:right w:val="none" w:sz="0" w:space="0" w:color="auto"/>
          </w:divBdr>
          <w:divsChild>
            <w:div w:id="777529506">
              <w:marLeft w:val="0"/>
              <w:marRight w:val="0"/>
              <w:marTop w:val="0"/>
              <w:marBottom w:val="0"/>
              <w:divBdr>
                <w:top w:val="none" w:sz="0" w:space="0" w:color="auto"/>
                <w:left w:val="none" w:sz="0" w:space="0" w:color="auto"/>
                <w:bottom w:val="none" w:sz="0" w:space="0" w:color="auto"/>
                <w:right w:val="none" w:sz="0" w:space="0" w:color="auto"/>
              </w:divBdr>
              <w:divsChild>
                <w:div w:id="21312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73500">
      <w:bodyDiv w:val="1"/>
      <w:marLeft w:val="0"/>
      <w:marRight w:val="0"/>
      <w:marTop w:val="0"/>
      <w:marBottom w:val="0"/>
      <w:divBdr>
        <w:top w:val="none" w:sz="0" w:space="0" w:color="auto"/>
        <w:left w:val="none" w:sz="0" w:space="0" w:color="auto"/>
        <w:bottom w:val="none" w:sz="0" w:space="0" w:color="auto"/>
        <w:right w:val="none" w:sz="0" w:space="0" w:color="auto"/>
      </w:divBdr>
    </w:div>
    <w:div w:id="2055498332">
      <w:bodyDiv w:val="1"/>
      <w:marLeft w:val="0"/>
      <w:marRight w:val="0"/>
      <w:marTop w:val="0"/>
      <w:marBottom w:val="0"/>
      <w:divBdr>
        <w:top w:val="none" w:sz="0" w:space="0" w:color="auto"/>
        <w:left w:val="none" w:sz="0" w:space="0" w:color="auto"/>
        <w:bottom w:val="none" w:sz="0" w:space="0" w:color="auto"/>
        <w:right w:val="none" w:sz="0" w:space="0" w:color="auto"/>
      </w:divBdr>
      <w:divsChild>
        <w:div w:id="1282955880">
          <w:marLeft w:val="0"/>
          <w:marRight w:val="0"/>
          <w:marTop w:val="0"/>
          <w:marBottom w:val="0"/>
          <w:divBdr>
            <w:top w:val="none" w:sz="0" w:space="0" w:color="auto"/>
            <w:left w:val="none" w:sz="0" w:space="0" w:color="auto"/>
            <w:bottom w:val="none" w:sz="0" w:space="0" w:color="auto"/>
            <w:right w:val="none" w:sz="0" w:space="0" w:color="auto"/>
          </w:divBdr>
          <w:divsChild>
            <w:div w:id="1993633268">
              <w:marLeft w:val="0"/>
              <w:marRight w:val="0"/>
              <w:marTop w:val="0"/>
              <w:marBottom w:val="0"/>
              <w:divBdr>
                <w:top w:val="none" w:sz="0" w:space="0" w:color="auto"/>
                <w:left w:val="none" w:sz="0" w:space="0" w:color="auto"/>
                <w:bottom w:val="none" w:sz="0" w:space="0" w:color="auto"/>
                <w:right w:val="none" w:sz="0" w:space="0" w:color="auto"/>
              </w:divBdr>
              <w:divsChild>
                <w:div w:id="13512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4955">
      <w:bodyDiv w:val="1"/>
      <w:marLeft w:val="0"/>
      <w:marRight w:val="0"/>
      <w:marTop w:val="0"/>
      <w:marBottom w:val="0"/>
      <w:divBdr>
        <w:top w:val="none" w:sz="0" w:space="0" w:color="auto"/>
        <w:left w:val="none" w:sz="0" w:space="0" w:color="auto"/>
        <w:bottom w:val="none" w:sz="0" w:space="0" w:color="auto"/>
        <w:right w:val="none" w:sz="0" w:space="0" w:color="auto"/>
      </w:divBdr>
      <w:divsChild>
        <w:div w:id="103235178">
          <w:marLeft w:val="0"/>
          <w:marRight w:val="0"/>
          <w:marTop w:val="0"/>
          <w:marBottom w:val="0"/>
          <w:divBdr>
            <w:top w:val="none" w:sz="0" w:space="0" w:color="auto"/>
            <w:left w:val="none" w:sz="0" w:space="0" w:color="auto"/>
            <w:bottom w:val="none" w:sz="0" w:space="0" w:color="auto"/>
            <w:right w:val="none" w:sz="0" w:space="0" w:color="auto"/>
          </w:divBdr>
        </w:div>
        <w:div w:id="2014910978">
          <w:marLeft w:val="0"/>
          <w:marRight w:val="0"/>
          <w:marTop w:val="0"/>
          <w:marBottom w:val="0"/>
          <w:divBdr>
            <w:top w:val="none" w:sz="0" w:space="0" w:color="auto"/>
            <w:left w:val="none" w:sz="0" w:space="0" w:color="auto"/>
            <w:bottom w:val="none" w:sz="0" w:space="0" w:color="auto"/>
            <w:right w:val="none" w:sz="0" w:space="0" w:color="auto"/>
          </w:divBdr>
        </w:div>
        <w:div w:id="1193497700">
          <w:marLeft w:val="0"/>
          <w:marRight w:val="0"/>
          <w:marTop w:val="0"/>
          <w:marBottom w:val="0"/>
          <w:divBdr>
            <w:top w:val="none" w:sz="0" w:space="0" w:color="auto"/>
            <w:left w:val="none" w:sz="0" w:space="0" w:color="auto"/>
            <w:bottom w:val="none" w:sz="0" w:space="0" w:color="auto"/>
            <w:right w:val="none" w:sz="0" w:space="0" w:color="auto"/>
          </w:divBdr>
        </w:div>
        <w:div w:id="568615902">
          <w:marLeft w:val="0"/>
          <w:marRight w:val="0"/>
          <w:marTop w:val="0"/>
          <w:marBottom w:val="0"/>
          <w:divBdr>
            <w:top w:val="none" w:sz="0" w:space="0" w:color="auto"/>
            <w:left w:val="none" w:sz="0" w:space="0" w:color="auto"/>
            <w:bottom w:val="none" w:sz="0" w:space="0" w:color="auto"/>
            <w:right w:val="none" w:sz="0" w:space="0" w:color="auto"/>
          </w:divBdr>
        </w:div>
        <w:div w:id="786461197">
          <w:marLeft w:val="0"/>
          <w:marRight w:val="0"/>
          <w:marTop w:val="0"/>
          <w:marBottom w:val="0"/>
          <w:divBdr>
            <w:top w:val="none" w:sz="0" w:space="0" w:color="auto"/>
            <w:left w:val="none" w:sz="0" w:space="0" w:color="auto"/>
            <w:bottom w:val="none" w:sz="0" w:space="0" w:color="auto"/>
            <w:right w:val="none" w:sz="0" w:space="0" w:color="auto"/>
          </w:divBdr>
          <w:divsChild>
            <w:div w:id="1386642088">
              <w:marLeft w:val="0"/>
              <w:marRight w:val="0"/>
              <w:marTop w:val="0"/>
              <w:marBottom w:val="240"/>
              <w:divBdr>
                <w:top w:val="none" w:sz="0" w:space="0" w:color="auto"/>
                <w:left w:val="none" w:sz="0" w:space="0" w:color="auto"/>
                <w:bottom w:val="none" w:sz="0" w:space="0" w:color="auto"/>
                <w:right w:val="none" w:sz="0" w:space="0" w:color="auto"/>
              </w:divBdr>
            </w:div>
            <w:div w:id="966475433">
              <w:marLeft w:val="0"/>
              <w:marRight w:val="0"/>
              <w:marTop w:val="0"/>
              <w:marBottom w:val="240"/>
              <w:divBdr>
                <w:top w:val="none" w:sz="0" w:space="0" w:color="auto"/>
                <w:left w:val="none" w:sz="0" w:space="0" w:color="auto"/>
                <w:bottom w:val="none" w:sz="0" w:space="0" w:color="auto"/>
                <w:right w:val="none" w:sz="0" w:space="0" w:color="auto"/>
              </w:divBdr>
            </w:div>
            <w:div w:id="1939364641">
              <w:marLeft w:val="0"/>
              <w:marRight w:val="0"/>
              <w:marTop w:val="0"/>
              <w:marBottom w:val="240"/>
              <w:divBdr>
                <w:top w:val="none" w:sz="0" w:space="0" w:color="auto"/>
                <w:left w:val="none" w:sz="0" w:space="0" w:color="auto"/>
                <w:bottom w:val="none" w:sz="0" w:space="0" w:color="auto"/>
                <w:right w:val="none" w:sz="0" w:space="0" w:color="auto"/>
              </w:divBdr>
            </w:div>
            <w:div w:id="638799295">
              <w:marLeft w:val="0"/>
              <w:marRight w:val="0"/>
              <w:marTop w:val="0"/>
              <w:marBottom w:val="240"/>
              <w:divBdr>
                <w:top w:val="none" w:sz="0" w:space="0" w:color="auto"/>
                <w:left w:val="none" w:sz="0" w:space="0" w:color="auto"/>
                <w:bottom w:val="none" w:sz="0" w:space="0" w:color="auto"/>
                <w:right w:val="none" w:sz="0" w:space="0" w:color="auto"/>
              </w:divBdr>
            </w:div>
            <w:div w:id="1024020038">
              <w:marLeft w:val="0"/>
              <w:marRight w:val="0"/>
              <w:marTop w:val="0"/>
              <w:marBottom w:val="240"/>
              <w:divBdr>
                <w:top w:val="none" w:sz="0" w:space="0" w:color="auto"/>
                <w:left w:val="none" w:sz="0" w:space="0" w:color="auto"/>
                <w:bottom w:val="none" w:sz="0" w:space="0" w:color="auto"/>
                <w:right w:val="none" w:sz="0" w:space="0" w:color="auto"/>
              </w:divBdr>
            </w:div>
            <w:div w:id="2042657732">
              <w:marLeft w:val="0"/>
              <w:marRight w:val="0"/>
              <w:marTop w:val="0"/>
              <w:marBottom w:val="240"/>
              <w:divBdr>
                <w:top w:val="none" w:sz="0" w:space="0" w:color="auto"/>
                <w:left w:val="none" w:sz="0" w:space="0" w:color="auto"/>
                <w:bottom w:val="none" w:sz="0" w:space="0" w:color="auto"/>
                <w:right w:val="none" w:sz="0" w:space="0" w:color="auto"/>
              </w:divBdr>
              <w:divsChild>
                <w:div w:id="1621767548">
                  <w:marLeft w:val="0"/>
                  <w:marRight w:val="0"/>
                  <w:marTop w:val="0"/>
                  <w:marBottom w:val="240"/>
                  <w:divBdr>
                    <w:top w:val="none" w:sz="0" w:space="0" w:color="auto"/>
                    <w:left w:val="none" w:sz="0" w:space="0" w:color="auto"/>
                    <w:bottom w:val="none" w:sz="0" w:space="0" w:color="auto"/>
                    <w:right w:val="none" w:sz="0" w:space="0" w:color="auto"/>
                  </w:divBdr>
                </w:div>
                <w:div w:id="2089494622">
                  <w:marLeft w:val="0"/>
                  <w:marRight w:val="0"/>
                  <w:marTop w:val="0"/>
                  <w:marBottom w:val="240"/>
                  <w:divBdr>
                    <w:top w:val="none" w:sz="0" w:space="0" w:color="auto"/>
                    <w:left w:val="none" w:sz="0" w:space="0" w:color="auto"/>
                    <w:bottom w:val="none" w:sz="0" w:space="0" w:color="auto"/>
                    <w:right w:val="none" w:sz="0" w:space="0" w:color="auto"/>
                  </w:divBdr>
                </w:div>
                <w:div w:id="914628420">
                  <w:marLeft w:val="0"/>
                  <w:marRight w:val="0"/>
                  <w:marTop w:val="0"/>
                  <w:marBottom w:val="240"/>
                  <w:divBdr>
                    <w:top w:val="none" w:sz="0" w:space="0" w:color="auto"/>
                    <w:left w:val="none" w:sz="0" w:space="0" w:color="auto"/>
                    <w:bottom w:val="none" w:sz="0" w:space="0" w:color="auto"/>
                    <w:right w:val="none" w:sz="0" w:space="0" w:color="auto"/>
                  </w:divBdr>
                </w:div>
                <w:div w:id="254023420">
                  <w:marLeft w:val="0"/>
                  <w:marRight w:val="0"/>
                  <w:marTop w:val="0"/>
                  <w:marBottom w:val="240"/>
                  <w:divBdr>
                    <w:top w:val="none" w:sz="0" w:space="0" w:color="auto"/>
                    <w:left w:val="none" w:sz="0" w:space="0" w:color="auto"/>
                    <w:bottom w:val="none" w:sz="0" w:space="0" w:color="auto"/>
                    <w:right w:val="none" w:sz="0" w:space="0" w:color="auto"/>
                  </w:divBdr>
                </w:div>
                <w:div w:id="1049380999">
                  <w:marLeft w:val="0"/>
                  <w:marRight w:val="0"/>
                  <w:marTop w:val="0"/>
                  <w:marBottom w:val="240"/>
                  <w:divBdr>
                    <w:top w:val="none" w:sz="0" w:space="0" w:color="auto"/>
                    <w:left w:val="none" w:sz="0" w:space="0" w:color="auto"/>
                    <w:bottom w:val="none" w:sz="0" w:space="0" w:color="auto"/>
                    <w:right w:val="none" w:sz="0" w:space="0" w:color="auto"/>
                  </w:divBdr>
                  <w:divsChild>
                    <w:div w:id="1473791495">
                      <w:marLeft w:val="0"/>
                      <w:marRight w:val="0"/>
                      <w:marTop w:val="0"/>
                      <w:marBottom w:val="240"/>
                      <w:divBdr>
                        <w:top w:val="none" w:sz="0" w:space="0" w:color="auto"/>
                        <w:left w:val="none" w:sz="0" w:space="0" w:color="auto"/>
                        <w:bottom w:val="none" w:sz="0" w:space="0" w:color="auto"/>
                        <w:right w:val="none" w:sz="0" w:space="0" w:color="auto"/>
                      </w:divBdr>
                    </w:div>
                    <w:div w:id="477845812">
                      <w:marLeft w:val="0"/>
                      <w:marRight w:val="0"/>
                      <w:marTop w:val="0"/>
                      <w:marBottom w:val="0"/>
                      <w:divBdr>
                        <w:top w:val="none" w:sz="0" w:space="0" w:color="auto"/>
                        <w:left w:val="none" w:sz="0" w:space="0" w:color="auto"/>
                        <w:bottom w:val="none" w:sz="0" w:space="0" w:color="auto"/>
                        <w:right w:val="none" w:sz="0" w:space="0" w:color="auto"/>
                      </w:divBdr>
                      <w:divsChild>
                        <w:div w:id="633679414">
                          <w:marLeft w:val="0"/>
                          <w:marRight w:val="0"/>
                          <w:marTop w:val="0"/>
                          <w:marBottom w:val="240"/>
                          <w:divBdr>
                            <w:top w:val="none" w:sz="0" w:space="0" w:color="auto"/>
                            <w:left w:val="none" w:sz="0" w:space="0" w:color="auto"/>
                            <w:bottom w:val="none" w:sz="0" w:space="0" w:color="auto"/>
                            <w:right w:val="none" w:sz="0" w:space="0" w:color="auto"/>
                          </w:divBdr>
                        </w:div>
                        <w:div w:id="1903834531">
                          <w:marLeft w:val="0"/>
                          <w:marRight w:val="0"/>
                          <w:marTop w:val="0"/>
                          <w:marBottom w:val="240"/>
                          <w:divBdr>
                            <w:top w:val="none" w:sz="0" w:space="0" w:color="auto"/>
                            <w:left w:val="none" w:sz="0" w:space="0" w:color="auto"/>
                            <w:bottom w:val="none" w:sz="0" w:space="0" w:color="auto"/>
                            <w:right w:val="none" w:sz="0" w:space="0" w:color="auto"/>
                          </w:divBdr>
                        </w:div>
                        <w:div w:id="1471825188">
                          <w:marLeft w:val="0"/>
                          <w:marRight w:val="0"/>
                          <w:marTop w:val="0"/>
                          <w:marBottom w:val="240"/>
                          <w:divBdr>
                            <w:top w:val="none" w:sz="0" w:space="0" w:color="auto"/>
                            <w:left w:val="none" w:sz="0" w:space="0" w:color="auto"/>
                            <w:bottom w:val="none" w:sz="0" w:space="0" w:color="auto"/>
                            <w:right w:val="none" w:sz="0" w:space="0" w:color="auto"/>
                          </w:divBdr>
                        </w:div>
                        <w:div w:id="1787653382">
                          <w:marLeft w:val="0"/>
                          <w:marRight w:val="0"/>
                          <w:marTop w:val="0"/>
                          <w:marBottom w:val="240"/>
                          <w:divBdr>
                            <w:top w:val="none" w:sz="0" w:space="0" w:color="auto"/>
                            <w:left w:val="none" w:sz="0" w:space="0" w:color="auto"/>
                            <w:bottom w:val="none" w:sz="0" w:space="0" w:color="auto"/>
                            <w:right w:val="none" w:sz="0" w:space="0" w:color="auto"/>
                          </w:divBdr>
                          <w:divsChild>
                            <w:div w:id="506361288">
                              <w:marLeft w:val="0"/>
                              <w:marRight w:val="0"/>
                              <w:marTop w:val="0"/>
                              <w:marBottom w:val="240"/>
                              <w:divBdr>
                                <w:top w:val="none" w:sz="0" w:space="0" w:color="auto"/>
                                <w:left w:val="none" w:sz="0" w:space="0" w:color="auto"/>
                                <w:bottom w:val="none" w:sz="0" w:space="0" w:color="auto"/>
                                <w:right w:val="none" w:sz="0" w:space="0" w:color="auto"/>
                              </w:divBdr>
                            </w:div>
                            <w:div w:id="728192502">
                              <w:marLeft w:val="0"/>
                              <w:marRight w:val="0"/>
                              <w:marTop w:val="0"/>
                              <w:marBottom w:val="240"/>
                              <w:divBdr>
                                <w:top w:val="none" w:sz="0" w:space="0" w:color="auto"/>
                                <w:left w:val="none" w:sz="0" w:space="0" w:color="auto"/>
                                <w:bottom w:val="none" w:sz="0" w:space="0" w:color="auto"/>
                                <w:right w:val="none" w:sz="0" w:space="0" w:color="auto"/>
                              </w:divBdr>
                            </w:div>
                            <w:div w:id="1872524837">
                              <w:marLeft w:val="0"/>
                              <w:marRight w:val="0"/>
                              <w:marTop w:val="0"/>
                              <w:marBottom w:val="240"/>
                              <w:divBdr>
                                <w:top w:val="none" w:sz="0" w:space="0" w:color="auto"/>
                                <w:left w:val="none" w:sz="0" w:space="0" w:color="auto"/>
                                <w:bottom w:val="none" w:sz="0" w:space="0" w:color="auto"/>
                                <w:right w:val="none" w:sz="0" w:space="0" w:color="auto"/>
                              </w:divBdr>
                            </w:div>
                            <w:div w:id="451679574">
                              <w:marLeft w:val="0"/>
                              <w:marRight w:val="0"/>
                              <w:marTop w:val="0"/>
                              <w:marBottom w:val="240"/>
                              <w:divBdr>
                                <w:top w:val="none" w:sz="0" w:space="0" w:color="auto"/>
                                <w:left w:val="none" w:sz="0" w:space="0" w:color="auto"/>
                                <w:bottom w:val="none" w:sz="0" w:space="0" w:color="auto"/>
                                <w:right w:val="none" w:sz="0" w:space="0" w:color="auto"/>
                              </w:divBdr>
                            </w:div>
                            <w:div w:id="385764993">
                              <w:marLeft w:val="0"/>
                              <w:marRight w:val="0"/>
                              <w:marTop w:val="0"/>
                              <w:marBottom w:val="240"/>
                              <w:divBdr>
                                <w:top w:val="none" w:sz="0" w:space="0" w:color="auto"/>
                                <w:left w:val="none" w:sz="0" w:space="0" w:color="auto"/>
                                <w:bottom w:val="none" w:sz="0" w:space="0" w:color="auto"/>
                                <w:right w:val="none" w:sz="0" w:space="0" w:color="auto"/>
                              </w:divBdr>
                            </w:div>
                            <w:div w:id="1530147719">
                              <w:marLeft w:val="0"/>
                              <w:marRight w:val="0"/>
                              <w:marTop w:val="0"/>
                              <w:marBottom w:val="240"/>
                              <w:divBdr>
                                <w:top w:val="none" w:sz="0" w:space="0" w:color="auto"/>
                                <w:left w:val="none" w:sz="0" w:space="0" w:color="auto"/>
                                <w:bottom w:val="none" w:sz="0" w:space="0" w:color="auto"/>
                                <w:right w:val="none" w:sz="0" w:space="0" w:color="auto"/>
                              </w:divBdr>
                            </w:div>
                            <w:div w:id="1399398599">
                              <w:marLeft w:val="0"/>
                              <w:marRight w:val="0"/>
                              <w:marTop w:val="0"/>
                              <w:marBottom w:val="240"/>
                              <w:divBdr>
                                <w:top w:val="none" w:sz="0" w:space="0" w:color="auto"/>
                                <w:left w:val="none" w:sz="0" w:space="0" w:color="auto"/>
                                <w:bottom w:val="none" w:sz="0" w:space="0" w:color="auto"/>
                                <w:right w:val="none" w:sz="0" w:space="0" w:color="auto"/>
                              </w:divBdr>
                            </w:div>
                            <w:div w:id="336078856">
                              <w:marLeft w:val="0"/>
                              <w:marRight w:val="0"/>
                              <w:marTop w:val="0"/>
                              <w:marBottom w:val="240"/>
                              <w:divBdr>
                                <w:top w:val="none" w:sz="0" w:space="0" w:color="auto"/>
                                <w:left w:val="none" w:sz="0" w:space="0" w:color="auto"/>
                                <w:bottom w:val="none" w:sz="0" w:space="0" w:color="auto"/>
                                <w:right w:val="none" w:sz="0" w:space="0" w:color="auto"/>
                              </w:divBdr>
                            </w:div>
                            <w:div w:id="1339582343">
                              <w:marLeft w:val="0"/>
                              <w:marRight w:val="0"/>
                              <w:marTop w:val="0"/>
                              <w:marBottom w:val="240"/>
                              <w:divBdr>
                                <w:top w:val="none" w:sz="0" w:space="0" w:color="auto"/>
                                <w:left w:val="none" w:sz="0" w:space="0" w:color="auto"/>
                                <w:bottom w:val="none" w:sz="0" w:space="0" w:color="auto"/>
                                <w:right w:val="none" w:sz="0" w:space="0" w:color="auto"/>
                              </w:divBdr>
                            </w:div>
                            <w:div w:id="1102217110">
                              <w:marLeft w:val="0"/>
                              <w:marRight w:val="0"/>
                              <w:marTop w:val="0"/>
                              <w:marBottom w:val="240"/>
                              <w:divBdr>
                                <w:top w:val="none" w:sz="0" w:space="0" w:color="auto"/>
                                <w:left w:val="none" w:sz="0" w:space="0" w:color="auto"/>
                                <w:bottom w:val="none" w:sz="0" w:space="0" w:color="auto"/>
                                <w:right w:val="none" w:sz="0" w:space="0" w:color="auto"/>
                              </w:divBdr>
                            </w:div>
                            <w:div w:id="1093818083">
                              <w:marLeft w:val="0"/>
                              <w:marRight w:val="0"/>
                              <w:marTop w:val="0"/>
                              <w:marBottom w:val="240"/>
                              <w:divBdr>
                                <w:top w:val="none" w:sz="0" w:space="0" w:color="auto"/>
                                <w:left w:val="none" w:sz="0" w:space="0" w:color="auto"/>
                                <w:bottom w:val="none" w:sz="0" w:space="0" w:color="auto"/>
                                <w:right w:val="none" w:sz="0" w:space="0" w:color="auto"/>
                              </w:divBdr>
                            </w:div>
                            <w:div w:id="1850944670">
                              <w:marLeft w:val="0"/>
                              <w:marRight w:val="0"/>
                              <w:marTop w:val="0"/>
                              <w:marBottom w:val="240"/>
                              <w:divBdr>
                                <w:top w:val="none" w:sz="0" w:space="0" w:color="auto"/>
                                <w:left w:val="none" w:sz="0" w:space="0" w:color="auto"/>
                                <w:bottom w:val="none" w:sz="0" w:space="0" w:color="auto"/>
                                <w:right w:val="none" w:sz="0" w:space="0" w:color="auto"/>
                              </w:divBdr>
                            </w:div>
                            <w:div w:id="103685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086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1313">
      <w:bodyDiv w:val="1"/>
      <w:marLeft w:val="0"/>
      <w:marRight w:val="0"/>
      <w:marTop w:val="0"/>
      <w:marBottom w:val="0"/>
      <w:divBdr>
        <w:top w:val="none" w:sz="0" w:space="0" w:color="auto"/>
        <w:left w:val="none" w:sz="0" w:space="0" w:color="auto"/>
        <w:bottom w:val="none" w:sz="0" w:space="0" w:color="auto"/>
        <w:right w:val="none" w:sz="0" w:space="0" w:color="auto"/>
      </w:divBdr>
    </w:div>
    <w:div w:id="2139494893">
      <w:bodyDiv w:val="1"/>
      <w:marLeft w:val="0"/>
      <w:marRight w:val="0"/>
      <w:marTop w:val="0"/>
      <w:marBottom w:val="0"/>
      <w:divBdr>
        <w:top w:val="none" w:sz="0" w:space="0" w:color="auto"/>
        <w:left w:val="none" w:sz="0" w:space="0" w:color="auto"/>
        <w:bottom w:val="none" w:sz="0" w:space="0" w:color="auto"/>
        <w:right w:val="none" w:sz="0" w:space="0" w:color="auto"/>
      </w:divBdr>
      <w:divsChild>
        <w:div w:id="1832526724">
          <w:marLeft w:val="0"/>
          <w:marRight w:val="0"/>
          <w:marTop w:val="0"/>
          <w:marBottom w:val="0"/>
          <w:divBdr>
            <w:top w:val="none" w:sz="0" w:space="0" w:color="auto"/>
            <w:left w:val="none" w:sz="0" w:space="0" w:color="auto"/>
            <w:bottom w:val="none" w:sz="0" w:space="0" w:color="auto"/>
            <w:right w:val="none" w:sz="0" w:space="0" w:color="auto"/>
          </w:divBdr>
          <w:divsChild>
            <w:div w:id="1458838643">
              <w:marLeft w:val="0"/>
              <w:marRight w:val="0"/>
              <w:marTop w:val="0"/>
              <w:marBottom w:val="0"/>
              <w:divBdr>
                <w:top w:val="none" w:sz="0" w:space="0" w:color="auto"/>
                <w:left w:val="none" w:sz="0" w:space="0" w:color="auto"/>
                <w:bottom w:val="none" w:sz="0" w:space="0" w:color="auto"/>
                <w:right w:val="none" w:sz="0" w:space="0" w:color="auto"/>
              </w:divBdr>
              <w:divsChild>
                <w:div w:id="20982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bortion.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4470</Words>
  <Characters>25480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Gomez</cp:lastModifiedBy>
  <cp:revision>2</cp:revision>
  <cp:lastPrinted>2022-10-04T17:44:00Z</cp:lastPrinted>
  <dcterms:created xsi:type="dcterms:W3CDTF">2022-10-26T22:18:00Z</dcterms:created>
  <dcterms:modified xsi:type="dcterms:W3CDTF">2022-10-26T22:18:00Z</dcterms:modified>
</cp:coreProperties>
</file>